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A60BE" w14:textId="77777777" w:rsidR="00680C7C" w:rsidRPr="00F42DB8" w:rsidRDefault="00A558F7" w:rsidP="00A558F7">
      <w:pPr>
        <w:widowControl w:val="0"/>
        <w:autoSpaceDE w:val="0"/>
        <w:autoSpaceDN w:val="0"/>
        <w:adjustRightInd w:val="0"/>
        <w:spacing w:after="0"/>
        <w:jc w:val="center"/>
        <w:rPr>
          <w:rFonts w:ascii="Garamond" w:hAnsi="Garamond" w:cs="Arial"/>
          <w:bCs/>
          <w:color w:val="339966"/>
          <w:sz w:val="32"/>
          <w:szCs w:val="32"/>
        </w:rPr>
      </w:pPr>
      <w:r w:rsidRPr="00F42DB8">
        <w:rPr>
          <w:rFonts w:ascii="Garamond" w:hAnsi="Garamond" w:cs="Arial"/>
          <w:bCs/>
          <w:color w:val="339966"/>
          <w:sz w:val="32"/>
          <w:szCs w:val="32"/>
        </w:rPr>
        <w:t xml:space="preserve">Green Events Consulting </w:t>
      </w:r>
    </w:p>
    <w:p w14:paraId="35CE38DC" w14:textId="77777777" w:rsidR="00A558F7" w:rsidRPr="00F42DB8" w:rsidRDefault="00A558F7" w:rsidP="00920456">
      <w:pPr>
        <w:widowControl w:val="0"/>
        <w:autoSpaceDE w:val="0"/>
        <w:autoSpaceDN w:val="0"/>
        <w:adjustRightInd w:val="0"/>
        <w:spacing w:after="0"/>
        <w:jc w:val="center"/>
        <w:rPr>
          <w:rFonts w:ascii="Garamond" w:hAnsi="Garamond" w:cs="Arial"/>
          <w:bCs/>
          <w:color w:val="339966"/>
          <w:sz w:val="32"/>
          <w:szCs w:val="32"/>
        </w:rPr>
      </w:pPr>
      <w:r w:rsidRPr="00F42DB8">
        <w:rPr>
          <w:rFonts w:ascii="Garamond" w:hAnsi="Garamond" w:cs="Arial"/>
          <w:bCs/>
          <w:color w:val="339966"/>
          <w:sz w:val="32"/>
          <w:szCs w:val="32"/>
        </w:rPr>
        <w:t xml:space="preserve">VSO Application </w:t>
      </w:r>
      <w:r w:rsidR="00920456" w:rsidRPr="00F42DB8">
        <w:rPr>
          <w:rFonts w:ascii="Garamond" w:hAnsi="Garamond" w:cs="Arial"/>
          <w:bCs/>
          <w:color w:val="339966"/>
          <w:sz w:val="32"/>
          <w:szCs w:val="32"/>
        </w:rPr>
        <w:t>Information</w:t>
      </w:r>
      <w:r w:rsidRPr="00F42DB8">
        <w:rPr>
          <w:rFonts w:ascii="Garamond" w:hAnsi="Garamond" w:cs="Arial"/>
          <w:bCs/>
          <w:color w:val="339966"/>
          <w:sz w:val="32"/>
          <w:szCs w:val="32"/>
        </w:rPr>
        <w:t xml:space="preserve"> </w:t>
      </w:r>
    </w:p>
    <w:p w14:paraId="43680F9C" w14:textId="77777777" w:rsidR="00A558F7" w:rsidRPr="00A558F7" w:rsidRDefault="00A558F7" w:rsidP="00680C7C">
      <w:pPr>
        <w:widowControl w:val="0"/>
        <w:autoSpaceDE w:val="0"/>
        <w:autoSpaceDN w:val="0"/>
        <w:adjustRightInd w:val="0"/>
        <w:spacing w:after="0"/>
        <w:rPr>
          <w:rFonts w:ascii="Garamond" w:hAnsi="Garamond" w:cs="Arial"/>
          <w:b/>
          <w:color w:val="000090"/>
          <w:u w:val="single"/>
        </w:rPr>
      </w:pPr>
    </w:p>
    <w:p w14:paraId="0A2BBCA6" w14:textId="77777777" w:rsidR="00A558F7" w:rsidRPr="00A558F7" w:rsidRDefault="00A558F7" w:rsidP="00680C7C">
      <w:pPr>
        <w:widowControl w:val="0"/>
        <w:autoSpaceDE w:val="0"/>
        <w:autoSpaceDN w:val="0"/>
        <w:adjustRightInd w:val="0"/>
        <w:spacing w:after="0"/>
        <w:rPr>
          <w:rFonts w:ascii="Garamond" w:hAnsi="Garamond" w:cs="Arial"/>
          <w:b/>
          <w:color w:val="339966"/>
        </w:rPr>
      </w:pPr>
    </w:p>
    <w:p w14:paraId="4AF0F223" w14:textId="77777777" w:rsidR="00680C7C" w:rsidRPr="00F42DB8" w:rsidRDefault="00680C7C" w:rsidP="00680C7C">
      <w:pPr>
        <w:widowControl w:val="0"/>
        <w:autoSpaceDE w:val="0"/>
        <w:autoSpaceDN w:val="0"/>
        <w:adjustRightInd w:val="0"/>
        <w:spacing w:after="0"/>
        <w:rPr>
          <w:rFonts w:ascii="Garamond" w:hAnsi="Garamond" w:cs="Times"/>
          <w:b/>
          <w:color w:val="339966"/>
          <w:sz w:val="22"/>
          <w:szCs w:val="22"/>
        </w:rPr>
      </w:pPr>
      <w:r w:rsidRPr="00F42DB8">
        <w:rPr>
          <w:rFonts w:ascii="Garamond" w:hAnsi="Garamond" w:cs="Arial"/>
          <w:b/>
          <w:color w:val="339966"/>
          <w:sz w:val="22"/>
          <w:szCs w:val="22"/>
        </w:rPr>
        <w:t xml:space="preserve">Green Events Consulting </w:t>
      </w:r>
    </w:p>
    <w:p w14:paraId="18860DA5" w14:textId="0BD8371B" w:rsidR="00680C7C" w:rsidRPr="00F42DB8" w:rsidRDefault="00680C7C" w:rsidP="00A558F7">
      <w:pPr>
        <w:widowControl w:val="0"/>
        <w:autoSpaceDE w:val="0"/>
        <w:autoSpaceDN w:val="0"/>
        <w:adjustRightInd w:val="0"/>
        <w:spacing w:before="120" w:after="0"/>
        <w:rPr>
          <w:rFonts w:ascii="Garamond" w:hAnsi="Garamond" w:cs="Arial"/>
          <w:sz w:val="22"/>
          <w:szCs w:val="22"/>
        </w:rPr>
      </w:pPr>
      <w:r w:rsidRPr="00F42DB8">
        <w:rPr>
          <w:rFonts w:ascii="Garamond" w:hAnsi="Garamond" w:cs="Arial"/>
          <w:sz w:val="22"/>
          <w:szCs w:val="22"/>
        </w:rPr>
        <w:t xml:space="preserve">Green Events Consulting (GEC) </w:t>
      </w:r>
      <w:r w:rsidR="00A558F7" w:rsidRPr="00F42DB8">
        <w:rPr>
          <w:rFonts w:ascii="Garamond" w:hAnsi="Garamond" w:cs="Arial"/>
          <w:sz w:val="22"/>
          <w:szCs w:val="22"/>
        </w:rPr>
        <w:t>is a program under the Associated Students of Stanford University (ASSU) Student Service Division</w:t>
      </w:r>
      <w:r w:rsidRPr="00F42DB8">
        <w:rPr>
          <w:rFonts w:ascii="Garamond" w:hAnsi="Garamond" w:cs="Arial"/>
          <w:sz w:val="22"/>
          <w:szCs w:val="22"/>
        </w:rPr>
        <w:t xml:space="preserve"> that aims to promote sustainable practices on campus and to encourage VSOs (</w:t>
      </w:r>
      <w:r w:rsidR="00A558F7" w:rsidRPr="00F42DB8">
        <w:rPr>
          <w:rFonts w:ascii="Garamond" w:hAnsi="Garamond" w:cs="Arial"/>
          <w:sz w:val="22"/>
          <w:szCs w:val="22"/>
        </w:rPr>
        <w:t xml:space="preserve">voluntary student organizations, or </w:t>
      </w:r>
      <w:r w:rsidRPr="00F42DB8">
        <w:rPr>
          <w:rFonts w:ascii="Garamond" w:hAnsi="Garamond" w:cs="Arial"/>
          <w:sz w:val="22"/>
          <w:szCs w:val="22"/>
        </w:rPr>
        <w:t xml:space="preserve">student groups) to make their events </w:t>
      </w:r>
      <w:r w:rsidR="00935A1A" w:rsidRPr="00F42DB8">
        <w:rPr>
          <w:rFonts w:ascii="Garamond" w:hAnsi="Garamond" w:cs="Arial"/>
          <w:sz w:val="22"/>
          <w:szCs w:val="22"/>
        </w:rPr>
        <w:t>as green as possible.</w:t>
      </w:r>
      <w:r w:rsidR="00A558F7" w:rsidRPr="00F42DB8">
        <w:rPr>
          <w:rFonts w:ascii="Garamond" w:hAnsi="Garamond" w:cs="Arial"/>
          <w:sz w:val="22"/>
          <w:szCs w:val="22"/>
        </w:rPr>
        <w:t xml:space="preserve"> </w:t>
      </w:r>
      <w:r w:rsidR="00935A1A" w:rsidRPr="00F42DB8">
        <w:rPr>
          <w:rFonts w:ascii="Garamond" w:hAnsi="Garamond" w:cs="Arial"/>
          <w:sz w:val="22"/>
          <w:szCs w:val="22"/>
        </w:rPr>
        <w:t xml:space="preserve"> The objec</w:t>
      </w:r>
      <w:r w:rsidRPr="00F42DB8">
        <w:rPr>
          <w:rFonts w:ascii="Garamond" w:hAnsi="Garamond" w:cs="Arial"/>
          <w:sz w:val="22"/>
          <w:szCs w:val="22"/>
        </w:rPr>
        <w:t>tive is not only</w:t>
      </w:r>
      <w:r w:rsidR="00A558F7" w:rsidRPr="00F42DB8">
        <w:rPr>
          <w:rFonts w:ascii="Garamond" w:hAnsi="Garamond" w:cs="Arial"/>
          <w:sz w:val="22"/>
          <w:szCs w:val="22"/>
        </w:rPr>
        <w:t xml:space="preserve"> to</w:t>
      </w:r>
      <w:r w:rsidRPr="00F42DB8">
        <w:rPr>
          <w:rFonts w:ascii="Garamond" w:hAnsi="Garamond" w:cs="Arial"/>
          <w:sz w:val="22"/>
          <w:szCs w:val="22"/>
        </w:rPr>
        <w:t xml:space="preserve"> tangibly increase the number of campus events that are executed in an environmentally sustaina</w:t>
      </w:r>
      <w:r w:rsidR="008757EC">
        <w:rPr>
          <w:rFonts w:ascii="Garamond" w:hAnsi="Garamond" w:cs="Arial"/>
          <w:sz w:val="22"/>
          <w:szCs w:val="22"/>
        </w:rPr>
        <w:t>ble manner, but also to</w:t>
      </w:r>
      <w:r w:rsidRPr="00F42DB8">
        <w:rPr>
          <w:rFonts w:ascii="Garamond" w:hAnsi="Garamond" w:cs="Arial"/>
          <w:sz w:val="22"/>
          <w:szCs w:val="22"/>
        </w:rPr>
        <w:t xml:space="preserve"> engage a diversity of student organizations in the decision-makin</w:t>
      </w:r>
      <w:r w:rsidR="007313A7">
        <w:rPr>
          <w:rFonts w:ascii="Garamond" w:hAnsi="Garamond" w:cs="Arial"/>
          <w:sz w:val="22"/>
          <w:szCs w:val="22"/>
        </w:rPr>
        <w:t>g process, thereby creating a</w:t>
      </w:r>
      <w:r w:rsidR="008757EC">
        <w:rPr>
          <w:rFonts w:ascii="Garamond" w:hAnsi="Garamond" w:cs="Arial"/>
          <w:sz w:val="22"/>
          <w:szCs w:val="22"/>
        </w:rPr>
        <w:t xml:space="preserve"> base of informed and a</w:t>
      </w:r>
      <w:r w:rsidRPr="00F42DB8">
        <w:rPr>
          <w:rFonts w:ascii="Garamond" w:hAnsi="Garamond" w:cs="Arial"/>
          <w:sz w:val="22"/>
          <w:szCs w:val="22"/>
        </w:rPr>
        <w:t xml:space="preserve">ctive students who understand the complexities of “sustainability in practice” and can readily utilize that knowledge.  This program will recruit VSOs interested in hosting green events and will assign each VSO a </w:t>
      </w:r>
      <w:r w:rsidR="00BA1E9C">
        <w:rPr>
          <w:rFonts w:ascii="Garamond" w:hAnsi="Garamond" w:cs="Arial"/>
          <w:sz w:val="22"/>
          <w:szCs w:val="22"/>
        </w:rPr>
        <w:t>team of GEC</w:t>
      </w:r>
      <w:r w:rsidRPr="00F42DB8">
        <w:rPr>
          <w:rFonts w:ascii="Garamond" w:hAnsi="Garamond" w:cs="Arial"/>
          <w:sz w:val="22"/>
          <w:szCs w:val="22"/>
        </w:rPr>
        <w:t xml:space="preserve"> Consultant</w:t>
      </w:r>
      <w:r w:rsidR="00BA1E9C">
        <w:rPr>
          <w:rFonts w:ascii="Garamond" w:hAnsi="Garamond" w:cs="Arial"/>
          <w:sz w:val="22"/>
          <w:szCs w:val="22"/>
        </w:rPr>
        <w:t>s</w:t>
      </w:r>
      <w:r w:rsidRPr="00F42DB8">
        <w:rPr>
          <w:rFonts w:ascii="Garamond" w:hAnsi="Garamond" w:cs="Arial"/>
          <w:sz w:val="22"/>
          <w:szCs w:val="22"/>
        </w:rPr>
        <w:t xml:space="preserve">, who will give the VSO step-by-step guidance through the event-planning process. </w:t>
      </w:r>
    </w:p>
    <w:p w14:paraId="69C6401E" w14:textId="77777777" w:rsidR="00680C7C" w:rsidRPr="00F42DB8" w:rsidRDefault="00680C7C" w:rsidP="00680C7C">
      <w:pPr>
        <w:widowControl w:val="0"/>
        <w:autoSpaceDE w:val="0"/>
        <w:autoSpaceDN w:val="0"/>
        <w:adjustRightInd w:val="0"/>
        <w:spacing w:before="120" w:after="0"/>
        <w:rPr>
          <w:rFonts w:ascii="Garamond" w:hAnsi="Garamond" w:cs="Times"/>
          <w:sz w:val="22"/>
          <w:szCs w:val="22"/>
          <w:lang w:eastAsia="zh-TW"/>
        </w:rPr>
      </w:pPr>
      <w:r w:rsidRPr="00F42DB8">
        <w:rPr>
          <w:rFonts w:ascii="Garamond" w:hAnsi="Garamond" w:cs="Arial"/>
          <w:sz w:val="22"/>
          <w:szCs w:val="22"/>
          <w:lang w:eastAsia="zh-TW"/>
        </w:rPr>
        <w:t>Benefits of participation in the GEC program include:</w:t>
      </w:r>
    </w:p>
    <w:p w14:paraId="75969C2E" w14:textId="77777777" w:rsidR="00680C7C" w:rsidRPr="00F42DB8" w:rsidRDefault="00680C7C" w:rsidP="00EF515B">
      <w:pPr>
        <w:widowControl w:val="0"/>
        <w:numPr>
          <w:ilvl w:val="0"/>
          <w:numId w:val="2"/>
        </w:numPr>
        <w:autoSpaceDE w:val="0"/>
        <w:autoSpaceDN w:val="0"/>
        <w:adjustRightInd w:val="0"/>
        <w:spacing w:after="0"/>
        <w:rPr>
          <w:rFonts w:ascii="Garamond" w:hAnsi="Garamond" w:cs="Times"/>
          <w:sz w:val="22"/>
          <w:szCs w:val="22"/>
          <w:lang w:eastAsia="zh-TW"/>
        </w:rPr>
      </w:pPr>
      <w:r w:rsidRPr="00F42DB8">
        <w:rPr>
          <w:rFonts w:ascii="Garamond" w:hAnsi="Garamond" w:cs="Arial"/>
          <w:sz w:val="22"/>
          <w:szCs w:val="22"/>
          <w:lang w:eastAsia="zh-TW"/>
        </w:rPr>
        <w:t>I</w:t>
      </w:r>
      <w:r w:rsidR="00877A26">
        <w:rPr>
          <w:rFonts w:ascii="Garamond" w:hAnsi="Garamond" w:cs="Arial"/>
          <w:sz w:val="22"/>
          <w:szCs w:val="22"/>
          <w:lang w:eastAsia="zh-TW"/>
        </w:rPr>
        <w:t>ncreased monetary resources to “</w:t>
      </w:r>
      <w:r w:rsidRPr="00F42DB8">
        <w:rPr>
          <w:rFonts w:ascii="Garamond" w:hAnsi="Garamond" w:cs="Arial"/>
          <w:sz w:val="22"/>
          <w:szCs w:val="22"/>
          <w:lang w:eastAsia="zh-TW"/>
        </w:rPr>
        <w:t>green</w:t>
      </w:r>
      <w:r w:rsidR="00877A26">
        <w:rPr>
          <w:rFonts w:ascii="Garamond" w:hAnsi="Garamond" w:cs="Arial"/>
          <w:sz w:val="22"/>
          <w:szCs w:val="22"/>
          <w:lang w:eastAsia="zh-TW"/>
        </w:rPr>
        <w:t>”</w:t>
      </w:r>
      <w:r w:rsidRPr="00F42DB8">
        <w:rPr>
          <w:rFonts w:ascii="Garamond" w:hAnsi="Garamond" w:cs="Arial"/>
          <w:sz w:val="22"/>
          <w:szCs w:val="22"/>
          <w:lang w:eastAsia="zh-TW"/>
        </w:rPr>
        <w:t xml:space="preserve"> your event</w:t>
      </w:r>
      <w:r w:rsidR="00D86D91" w:rsidRPr="00F42DB8">
        <w:rPr>
          <w:rFonts w:ascii="Garamond" w:hAnsi="Garamond" w:cs="Arial"/>
          <w:sz w:val="22"/>
          <w:szCs w:val="22"/>
          <w:lang w:eastAsia="zh-TW"/>
        </w:rPr>
        <w:t>(s)</w:t>
      </w:r>
    </w:p>
    <w:p w14:paraId="2DF29662" w14:textId="3F6E5056" w:rsidR="00680C7C" w:rsidRPr="00F42DB8" w:rsidRDefault="00680C7C" w:rsidP="00EF515B">
      <w:pPr>
        <w:widowControl w:val="0"/>
        <w:numPr>
          <w:ilvl w:val="0"/>
          <w:numId w:val="2"/>
        </w:numPr>
        <w:autoSpaceDE w:val="0"/>
        <w:autoSpaceDN w:val="0"/>
        <w:adjustRightInd w:val="0"/>
        <w:spacing w:after="0"/>
        <w:rPr>
          <w:rFonts w:ascii="Garamond" w:hAnsi="Garamond" w:cs="Times"/>
          <w:sz w:val="22"/>
          <w:szCs w:val="22"/>
          <w:lang w:eastAsia="zh-TW"/>
        </w:rPr>
      </w:pPr>
      <w:r w:rsidRPr="00F42DB8">
        <w:rPr>
          <w:rFonts w:ascii="Garamond" w:hAnsi="Garamond" w:cs="Arial"/>
          <w:sz w:val="22"/>
          <w:szCs w:val="22"/>
          <w:lang w:eastAsia="zh-TW"/>
        </w:rPr>
        <w:t xml:space="preserve">Personalized support for event design in the form of a </w:t>
      </w:r>
      <w:r w:rsidR="00BA1E9C">
        <w:rPr>
          <w:rFonts w:ascii="Garamond" w:hAnsi="Garamond" w:cs="Arial"/>
          <w:sz w:val="22"/>
          <w:szCs w:val="22"/>
          <w:lang w:eastAsia="zh-TW"/>
        </w:rPr>
        <w:t>team of GEC consultants</w:t>
      </w:r>
      <w:r w:rsidRPr="00F42DB8">
        <w:rPr>
          <w:rFonts w:ascii="Garamond" w:hAnsi="Garamond" w:cs="Arial"/>
          <w:sz w:val="22"/>
          <w:szCs w:val="22"/>
          <w:lang w:eastAsia="zh-TW"/>
        </w:rPr>
        <w:t xml:space="preserve">, who will </w:t>
      </w:r>
      <w:r w:rsidR="00653F2E">
        <w:rPr>
          <w:rFonts w:ascii="Garamond" w:hAnsi="Garamond" w:cs="Arial"/>
          <w:sz w:val="22"/>
          <w:szCs w:val="22"/>
          <w:lang w:eastAsia="zh-TW"/>
        </w:rPr>
        <w:t>assist you throughout the event-</w:t>
      </w:r>
      <w:r w:rsidRPr="00F42DB8">
        <w:rPr>
          <w:rFonts w:ascii="Garamond" w:hAnsi="Garamond" w:cs="Arial"/>
          <w:sz w:val="22"/>
          <w:szCs w:val="22"/>
          <w:lang w:eastAsia="zh-TW"/>
        </w:rPr>
        <w:t>planning process</w:t>
      </w:r>
    </w:p>
    <w:p w14:paraId="4E80093D" w14:textId="77777777" w:rsidR="00680C7C" w:rsidRPr="00F42DB8" w:rsidRDefault="00680C7C" w:rsidP="00EF515B">
      <w:pPr>
        <w:widowControl w:val="0"/>
        <w:numPr>
          <w:ilvl w:val="0"/>
          <w:numId w:val="2"/>
        </w:numPr>
        <w:autoSpaceDE w:val="0"/>
        <w:autoSpaceDN w:val="0"/>
        <w:adjustRightInd w:val="0"/>
        <w:spacing w:after="0"/>
        <w:rPr>
          <w:rFonts w:ascii="Garamond" w:hAnsi="Garamond" w:cs="Times"/>
          <w:sz w:val="22"/>
          <w:szCs w:val="22"/>
          <w:lang w:eastAsia="zh-TW"/>
        </w:rPr>
      </w:pPr>
      <w:r w:rsidRPr="00F42DB8">
        <w:rPr>
          <w:rFonts w:ascii="Garamond" w:hAnsi="Garamond" w:cs="Arial"/>
          <w:sz w:val="22"/>
          <w:szCs w:val="22"/>
          <w:lang w:eastAsia="zh-TW"/>
        </w:rPr>
        <w:t>A Green Events Handbook with resources and guidelines to educate and assist</w:t>
      </w:r>
      <w:r w:rsidR="00877A26">
        <w:rPr>
          <w:rFonts w:ascii="Garamond" w:hAnsi="Garamond" w:cs="Arial"/>
          <w:sz w:val="22"/>
          <w:szCs w:val="22"/>
          <w:lang w:eastAsia="zh-TW"/>
        </w:rPr>
        <w:t xml:space="preserve"> in the decision-making process</w:t>
      </w:r>
    </w:p>
    <w:p w14:paraId="20EF489F" w14:textId="77777777" w:rsidR="00680C7C" w:rsidRPr="00F42DB8" w:rsidRDefault="00877A26" w:rsidP="00763044">
      <w:pPr>
        <w:widowControl w:val="0"/>
        <w:numPr>
          <w:ilvl w:val="0"/>
          <w:numId w:val="2"/>
        </w:numPr>
        <w:autoSpaceDE w:val="0"/>
        <w:autoSpaceDN w:val="0"/>
        <w:adjustRightInd w:val="0"/>
        <w:spacing w:after="0"/>
        <w:rPr>
          <w:rFonts w:ascii="Garamond" w:hAnsi="Garamond" w:cs="Times"/>
          <w:sz w:val="22"/>
          <w:szCs w:val="22"/>
        </w:rPr>
      </w:pPr>
      <w:r>
        <w:rPr>
          <w:rFonts w:ascii="Garamond" w:hAnsi="Garamond" w:cs="Arial"/>
          <w:sz w:val="22"/>
          <w:szCs w:val="22"/>
          <w:lang w:eastAsia="zh-TW"/>
        </w:rPr>
        <w:t>I</w:t>
      </w:r>
      <w:r w:rsidR="00680C7C" w:rsidRPr="00F42DB8">
        <w:rPr>
          <w:rFonts w:ascii="Garamond" w:hAnsi="Garamond" w:cs="Arial"/>
          <w:sz w:val="22"/>
          <w:szCs w:val="22"/>
          <w:lang w:eastAsia="zh-TW"/>
        </w:rPr>
        <w:t>ncreased media and publicity resources to advertise your event</w:t>
      </w:r>
    </w:p>
    <w:p w14:paraId="16C1BEFA" w14:textId="77777777" w:rsidR="00521E74" w:rsidRPr="00F42DB8" w:rsidRDefault="00521E74" w:rsidP="00521E74">
      <w:pPr>
        <w:widowControl w:val="0"/>
        <w:autoSpaceDE w:val="0"/>
        <w:autoSpaceDN w:val="0"/>
        <w:adjustRightInd w:val="0"/>
        <w:spacing w:after="0"/>
        <w:rPr>
          <w:rFonts w:ascii="Garamond" w:hAnsi="Garamond" w:cs="Arial"/>
          <w:sz w:val="22"/>
          <w:szCs w:val="22"/>
          <w:lang w:eastAsia="zh-TW"/>
        </w:rPr>
      </w:pPr>
    </w:p>
    <w:p w14:paraId="21C82DAD" w14:textId="77777777" w:rsidR="00680C7C" w:rsidRPr="00F42DB8" w:rsidRDefault="00935A1A" w:rsidP="006617AF">
      <w:pPr>
        <w:widowControl w:val="0"/>
        <w:autoSpaceDE w:val="0"/>
        <w:autoSpaceDN w:val="0"/>
        <w:adjustRightInd w:val="0"/>
        <w:spacing w:after="0"/>
        <w:rPr>
          <w:rFonts w:ascii="Garamond" w:hAnsi="Garamond" w:cs="Times"/>
          <w:b/>
          <w:color w:val="339966"/>
          <w:sz w:val="22"/>
          <w:szCs w:val="22"/>
        </w:rPr>
      </w:pPr>
      <w:r w:rsidRPr="00F42DB8">
        <w:rPr>
          <w:rFonts w:ascii="Garamond" w:hAnsi="Garamond" w:cs="Arial"/>
          <w:b/>
          <w:color w:val="339966"/>
          <w:sz w:val="22"/>
          <w:szCs w:val="22"/>
        </w:rPr>
        <w:t>How V</w:t>
      </w:r>
      <w:r w:rsidR="00680C7C" w:rsidRPr="00F42DB8">
        <w:rPr>
          <w:rFonts w:ascii="Garamond" w:hAnsi="Garamond" w:cs="Arial"/>
          <w:b/>
          <w:color w:val="339966"/>
          <w:sz w:val="22"/>
          <w:szCs w:val="22"/>
        </w:rPr>
        <w:t xml:space="preserve">SOs </w:t>
      </w:r>
      <w:r w:rsidR="006617AF" w:rsidRPr="00F42DB8">
        <w:rPr>
          <w:rFonts w:ascii="Garamond" w:hAnsi="Garamond" w:cs="Arial"/>
          <w:b/>
          <w:color w:val="339966"/>
          <w:sz w:val="22"/>
          <w:szCs w:val="22"/>
        </w:rPr>
        <w:t>F</w:t>
      </w:r>
      <w:r w:rsidR="00680C7C" w:rsidRPr="00F42DB8">
        <w:rPr>
          <w:rFonts w:ascii="Garamond" w:hAnsi="Garamond" w:cs="Arial"/>
          <w:b/>
          <w:color w:val="339966"/>
          <w:sz w:val="22"/>
          <w:szCs w:val="22"/>
        </w:rPr>
        <w:t>it into GEC</w:t>
      </w:r>
    </w:p>
    <w:p w14:paraId="178D09CF" w14:textId="03924322" w:rsidR="00521E74" w:rsidRPr="00F42DB8" w:rsidRDefault="00680C7C" w:rsidP="0027720C">
      <w:pPr>
        <w:widowControl w:val="0"/>
        <w:autoSpaceDE w:val="0"/>
        <w:autoSpaceDN w:val="0"/>
        <w:adjustRightInd w:val="0"/>
        <w:spacing w:before="120" w:after="0"/>
        <w:rPr>
          <w:rFonts w:ascii="Garamond" w:hAnsi="Garamond" w:cs="Arial"/>
          <w:sz w:val="22"/>
          <w:szCs w:val="22"/>
        </w:rPr>
      </w:pPr>
      <w:r w:rsidRPr="00F42DB8">
        <w:rPr>
          <w:rFonts w:ascii="Garamond" w:hAnsi="Garamond" w:cs="Arial"/>
          <w:sz w:val="22"/>
          <w:szCs w:val="22"/>
          <w:lang w:eastAsia="zh-TW"/>
        </w:rPr>
        <w:t xml:space="preserve">If your VSO participates in GEC, then your student group will be assigned </w:t>
      </w:r>
      <w:r w:rsidR="00573C88" w:rsidRPr="00F42DB8">
        <w:rPr>
          <w:rFonts w:ascii="Garamond" w:hAnsi="Garamond" w:cs="Arial"/>
          <w:sz w:val="22"/>
          <w:szCs w:val="22"/>
          <w:lang w:eastAsia="zh-TW"/>
        </w:rPr>
        <w:t xml:space="preserve">a group of </w:t>
      </w:r>
      <w:r w:rsidR="008823D4">
        <w:rPr>
          <w:rFonts w:ascii="Garamond" w:hAnsi="Garamond" w:cs="Arial"/>
          <w:sz w:val="22"/>
          <w:szCs w:val="22"/>
          <w:lang w:eastAsia="zh-TW"/>
        </w:rPr>
        <w:t>trained c</w:t>
      </w:r>
      <w:r w:rsidRPr="00F42DB8">
        <w:rPr>
          <w:rFonts w:ascii="Garamond" w:hAnsi="Garamond" w:cs="Arial"/>
          <w:sz w:val="22"/>
          <w:szCs w:val="22"/>
          <w:lang w:eastAsia="zh-TW"/>
        </w:rPr>
        <w:t>onsultant</w:t>
      </w:r>
      <w:r w:rsidR="00573C88" w:rsidRPr="00F42DB8">
        <w:rPr>
          <w:rFonts w:ascii="Garamond" w:hAnsi="Garamond" w:cs="Arial"/>
          <w:sz w:val="22"/>
          <w:szCs w:val="22"/>
          <w:lang w:eastAsia="zh-TW"/>
        </w:rPr>
        <w:t>s</w:t>
      </w:r>
      <w:r w:rsidRPr="00F42DB8">
        <w:rPr>
          <w:rFonts w:ascii="Garamond" w:hAnsi="Garamond" w:cs="Arial"/>
          <w:sz w:val="22"/>
          <w:szCs w:val="22"/>
          <w:lang w:eastAsia="zh-TW"/>
        </w:rPr>
        <w:t xml:space="preserve">, who will meet with your VSO </w:t>
      </w:r>
      <w:r w:rsidR="005F665B" w:rsidRPr="00F42DB8">
        <w:rPr>
          <w:rFonts w:ascii="Garamond" w:hAnsi="Garamond" w:cs="Arial"/>
          <w:sz w:val="22"/>
          <w:szCs w:val="22"/>
          <w:lang w:eastAsia="zh-TW"/>
        </w:rPr>
        <w:t>on a regular basis (e.g</w:t>
      </w:r>
      <w:r w:rsidRPr="00F42DB8">
        <w:rPr>
          <w:rFonts w:ascii="Garamond" w:hAnsi="Garamond" w:cs="Arial"/>
          <w:sz w:val="22"/>
          <w:szCs w:val="22"/>
          <w:lang w:eastAsia="zh-TW"/>
        </w:rPr>
        <w:t xml:space="preserve">. once a week; these meetings will be scheduled based on how much time there is until the event).  During these meetings, </w:t>
      </w:r>
      <w:r w:rsidR="008823D4">
        <w:rPr>
          <w:rFonts w:ascii="Garamond" w:hAnsi="Garamond" w:cs="Arial"/>
          <w:sz w:val="22"/>
          <w:szCs w:val="22"/>
          <w:lang w:eastAsia="zh-TW"/>
        </w:rPr>
        <w:t xml:space="preserve">consultants </w:t>
      </w:r>
      <w:r w:rsidRPr="00F42DB8">
        <w:rPr>
          <w:rFonts w:ascii="Garamond" w:hAnsi="Garamond" w:cs="Arial"/>
          <w:sz w:val="22"/>
          <w:szCs w:val="22"/>
          <w:lang w:eastAsia="zh-TW"/>
        </w:rPr>
        <w:t>will discuss funding options as well as how to make the following areas of your event as sustainable as possible: advertising, purchasing, acquiring food, and waste disposal.  In addition to advising your VSO throughout the event-planning process, your consultant</w:t>
      </w:r>
      <w:r w:rsidR="00C92D3D" w:rsidRPr="00F42DB8">
        <w:rPr>
          <w:rFonts w:ascii="Garamond" w:hAnsi="Garamond" w:cs="Arial"/>
          <w:sz w:val="22"/>
          <w:szCs w:val="22"/>
          <w:lang w:eastAsia="zh-TW"/>
        </w:rPr>
        <w:t>s</w:t>
      </w:r>
      <w:r w:rsidRPr="00F42DB8">
        <w:rPr>
          <w:rFonts w:ascii="Garamond" w:hAnsi="Garamond" w:cs="Arial"/>
          <w:sz w:val="22"/>
          <w:szCs w:val="22"/>
          <w:lang w:eastAsia="zh-TW"/>
        </w:rPr>
        <w:t xml:space="preserve"> will help your VSO communicate with campus and off-campus resources and will put your VSO in</w:t>
      </w:r>
      <w:r w:rsidR="00C84D53" w:rsidRPr="00F42DB8">
        <w:rPr>
          <w:rFonts w:ascii="Garamond" w:hAnsi="Garamond" w:cs="Arial"/>
          <w:sz w:val="22"/>
          <w:szCs w:val="22"/>
          <w:lang w:eastAsia="zh-TW"/>
        </w:rPr>
        <w:t xml:space="preserve"> touch with sustainable options, like organic food caterers</w:t>
      </w:r>
      <w:r w:rsidRPr="00F42DB8">
        <w:rPr>
          <w:rFonts w:ascii="Garamond" w:hAnsi="Garamond" w:cs="Arial"/>
          <w:sz w:val="22"/>
          <w:szCs w:val="22"/>
          <w:lang w:eastAsia="zh-TW"/>
        </w:rPr>
        <w:t>.  Your consultant</w:t>
      </w:r>
      <w:r w:rsidR="0027720C" w:rsidRPr="00F42DB8">
        <w:rPr>
          <w:rFonts w:ascii="Garamond" w:hAnsi="Garamond" w:cs="Arial"/>
          <w:sz w:val="22"/>
          <w:szCs w:val="22"/>
          <w:lang w:eastAsia="zh-TW"/>
        </w:rPr>
        <w:t>s</w:t>
      </w:r>
      <w:r w:rsidRPr="00F42DB8">
        <w:rPr>
          <w:rFonts w:ascii="Garamond" w:hAnsi="Garamond" w:cs="Arial"/>
          <w:sz w:val="22"/>
          <w:szCs w:val="22"/>
          <w:lang w:eastAsia="zh-TW"/>
        </w:rPr>
        <w:t xml:space="preserve"> will also attend your eve</w:t>
      </w:r>
      <w:bookmarkStart w:id="0" w:name="_GoBack"/>
      <w:bookmarkEnd w:id="0"/>
      <w:r w:rsidRPr="00F42DB8">
        <w:rPr>
          <w:rFonts w:ascii="Garamond" w:hAnsi="Garamond" w:cs="Arial"/>
          <w:sz w:val="22"/>
          <w:szCs w:val="22"/>
          <w:lang w:eastAsia="zh-TW"/>
        </w:rPr>
        <w:t xml:space="preserve">nt to provide support, and following the event’s completion, </w:t>
      </w:r>
      <w:r w:rsidR="0027720C" w:rsidRPr="00F42DB8">
        <w:rPr>
          <w:rFonts w:ascii="Garamond" w:hAnsi="Garamond" w:cs="Arial"/>
          <w:sz w:val="22"/>
          <w:szCs w:val="22"/>
          <w:lang w:eastAsia="zh-TW"/>
        </w:rPr>
        <w:t>they</w:t>
      </w:r>
      <w:r w:rsidRPr="00F42DB8">
        <w:rPr>
          <w:rFonts w:ascii="Garamond" w:hAnsi="Garamond" w:cs="Arial"/>
          <w:sz w:val="22"/>
          <w:szCs w:val="22"/>
          <w:lang w:eastAsia="zh-TW"/>
        </w:rPr>
        <w:t xml:space="preserve"> will provide feedback and verification of your VSO’s compliance with GEC guidelines</w:t>
      </w:r>
      <w:r w:rsidRPr="00F42DB8">
        <w:rPr>
          <w:rFonts w:ascii="Garamond" w:hAnsi="Garamond" w:cs="Arial"/>
          <w:sz w:val="22"/>
          <w:szCs w:val="22"/>
        </w:rPr>
        <w:t>.</w:t>
      </w:r>
    </w:p>
    <w:p w14:paraId="18BE1A60" w14:textId="77777777" w:rsidR="00680C7C" w:rsidRPr="00F42DB8" w:rsidRDefault="00680C7C" w:rsidP="00521E74">
      <w:pPr>
        <w:widowControl w:val="0"/>
        <w:autoSpaceDE w:val="0"/>
        <w:autoSpaceDN w:val="0"/>
        <w:adjustRightInd w:val="0"/>
        <w:spacing w:before="120" w:after="0"/>
        <w:rPr>
          <w:rFonts w:ascii="Garamond" w:hAnsi="Garamond" w:cs="Arial"/>
          <w:b/>
          <w:color w:val="339966"/>
          <w:sz w:val="22"/>
          <w:szCs w:val="22"/>
        </w:rPr>
      </w:pPr>
      <w:r w:rsidRPr="00F42DB8">
        <w:rPr>
          <w:rFonts w:ascii="Garamond" w:hAnsi="Garamond" w:cs="Arial"/>
          <w:b/>
          <w:color w:val="339966"/>
          <w:sz w:val="22"/>
          <w:szCs w:val="22"/>
        </w:rPr>
        <w:t xml:space="preserve">Criteria for GEC </w:t>
      </w:r>
      <w:r w:rsidR="00521E74" w:rsidRPr="00F42DB8">
        <w:rPr>
          <w:rFonts w:ascii="Garamond" w:hAnsi="Garamond" w:cs="Arial"/>
          <w:b/>
          <w:color w:val="339966"/>
          <w:sz w:val="22"/>
          <w:szCs w:val="22"/>
        </w:rPr>
        <w:t>P</w:t>
      </w:r>
      <w:r w:rsidRPr="00F42DB8">
        <w:rPr>
          <w:rFonts w:ascii="Garamond" w:hAnsi="Garamond" w:cs="Arial"/>
          <w:b/>
          <w:color w:val="339966"/>
          <w:sz w:val="22"/>
          <w:szCs w:val="22"/>
        </w:rPr>
        <w:t>articipation</w:t>
      </w:r>
    </w:p>
    <w:p w14:paraId="500695FD" w14:textId="77777777" w:rsidR="00680C7C" w:rsidRPr="00F42DB8" w:rsidRDefault="00680C7C" w:rsidP="00680C7C">
      <w:pPr>
        <w:widowControl w:val="0"/>
        <w:autoSpaceDE w:val="0"/>
        <w:autoSpaceDN w:val="0"/>
        <w:adjustRightInd w:val="0"/>
        <w:spacing w:before="120" w:after="0"/>
        <w:rPr>
          <w:rFonts w:ascii="Garamond" w:hAnsi="Garamond" w:cs="Arial"/>
          <w:sz w:val="22"/>
          <w:szCs w:val="22"/>
        </w:rPr>
      </w:pPr>
      <w:r w:rsidRPr="00F42DB8">
        <w:rPr>
          <w:rFonts w:ascii="Garamond" w:hAnsi="Garamond" w:cs="Arial"/>
          <w:sz w:val="22"/>
          <w:szCs w:val="22"/>
        </w:rPr>
        <w:t>Due to the large number of VSO events that happen on campus and the limited number of GE</w:t>
      </w:r>
      <w:r w:rsidR="00521E74" w:rsidRPr="00F42DB8">
        <w:rPr>
          <w:rFonts w:ascii="Garamond" w:hAnsi="Garamond" w:cs="Arial"/>
          <w:sz w:val="22"/>
          <w:szCs w:val="22"/>
        </w:rPr>
        <w:t>C</w:t>
      </w:r>
      <w:r w:rsidRPr="00F42DB8">
        <w:rPr>
          <w:rFonts w:ascii="Garamond" w:hAnsi="Garamond" w:cs="Arial"/>
          <w:sz w:val="22"/>
          <w:szCs w:val="22"/>
        </w:rPr>
        <w:t xml:space="preserve"> consultants, the Green Events Consulting program seeks to target large-budget, high-impact events. Specifically, we are looking for events that meet the following criteria:</w:t>
      </w:r>
    </w:p>
    <w:p w14:paraId="27B4DED5" w14:textId="77777777" w:rsidR="0079612D" w:rsidRPr="00F42DB8" w:rsidRDefault="00680C7C" w:rsidP="0079612D">
      <w:pPr>
        <w:widowControl w:val="0"/>
        <w:numPr>
          <w:ilvl w:val="0"/>
          <w:numId w:val="6"/>
        </w:numPr>
        <w:autoSpaceDE w:val="0"/>
        <w:autoSpaceDN w:val="0"/>
        <w:adjustRightInd w:val="0"/>
        <w:spacing w:after="0"/>
        <w:rPr>
          <w:rFonts w:ascii="Garamond" w:hAnsi="Garamond" w:cs="Arial"/>
          <w:sz w:val="22"/>
          <w:szCs w:val="22"/>
        </w:rPr>
      </w:pPr>
      <w:r w:rsidRPr="00F42DB8">
        <w:rPr>
          <w:rFonts w:ascii="Garamond" w:hAnsi="Garamond" w:cs="Arial"/>
          <w:sz w:val="22"/>
          <w:szCs w:val="22"/>
        </w:rPr>
        <w:t>Attendance of 50+ people</w:t>
      </w:r>
    </w:p>
    <w:p w14:paraId="60D555A3" w14:textId="77777777" w:rsidR="00680C7C" w:rsidRPr="00F42DB8" w:rsidRDefault="00680C7C" w:rsidP="0079612D">
      <w:pPr>
        <w:widowControl w:val="0"/>
        <w:numPr>
          <w:ilvl w:val="0"/>
          <w:numId w:val="6"/>
        </w:numPr>
        <w:autoSpaceDE w:val="0"/>
        <w:autoSpaceDN w:val="0"/>
        <w:adjustRightInd w:val="0"/>
        <w:spacing w:after="0"/>
        <w:rPr>
          <w:rFonts w:ascii="Garamond" w:hAnsi="Garamond" w:cs="Arial"/>
          <w:sz w:val="22"/>
          <w:szCs w:val="22"/>
        </w:rPr>
      </w:pPr>
      <w:r w:rsidRPr="00F42DB8">
        <w:rPr>
          <w:rFonts w:ascii="Garamond" w:hAnsi="Garamond" w:cs="Arial"/>
          <w:sz w:val="22"/>
          <w:szCs w:val="22"/>
        </w:rPr>
        <w:t>Mater</w:t>
      </w:r>
      <w:r w:rsidR="00877A26">
        <w:rPr>
          <w:rFonts w:ascii="Garamond" w:hAnsi="Garamond" w:cs="Arial"/>
          <w:sz w:val="22"/>
          <w:szCs w:val="22"/>
        </w:rPr>
        <w:t>ial impact in multiple areas (e.g.</w:t>
      </w:r>
      <w:r w:rsidRPr="00F42DB8">
        <w:rPr>
          <w:rFonts w:ascii="Garamond" w:hAnsi="Garamond" w:cs="Arial"/>
          <w:sz w:val="22"/>
          <w:szCs w:val="22"/>
        </w:rPr>
        <w:t xml:space="preserve"> food, paper, waste)</w:t>
      </w:r>
    </w:p>
    <w:p w14:paraId="73433A42" w14:textId="77777777" w:rsidR="00680C7C" w:rsidRPr="00F42DB8" w:rsidRDefault="00680C7C" w:rsidP="0079612D">
      <w:pPr>
        <w:widowControl w:val="0"/>
        <w:numPr>
          <w:ilvl w:val="0"/>
          <w:numId w:val="6"/>
        </w:numPr>
        <w:autoSpaceDE w:val="0"/>
        <w:autoSpaceDN w:val="0"/>
        <w:adjustRightInd w:val="0"/>
        <w:spacing w:after="0"/>
        <w:rPr>
          <w:rFonts w:ascii="Garamond" w:hAnsi="Garamond" w:cs="Arial"/>
          <w:sz w:val="22"/>
          <w:szCs w:val="22"/>
        </w:rPr>
      </w:pPr>
      <w:r w:rsidRPr="00F42DB8">
        <w:rPr>
          <w:rFonts w:ascii="Garamond" w:hAnsi="Garamond" w:cs="Arial"/>
          <w:sz w:val="22"/>
          <w:szCs w:val="22"/>
        </w:rPr>
        <w:t>Demonstrated interest in event sustainability issues</w:t>
      </w:r>
    </w:p>
    <w:p w14:paraId="751EF354" w14:textId="77777777" w:rsidR="00680C7C" w:rsidRPr="00F42DB8" w:rsidRDefault="00680C7C" w:rsidP="0079612D">
      <w:pPr>
        <w:widowControl w:val="0"/>
        <w:numPr>
          <w:ilvl w:val="0"/>
          <w:numId w:val="6"/>
        </w:numPr>
        <w:autoSpaceDE w:val="0"/>
        <w:autoSpaceDN w:val="0"/>
        <w:adjustRightInd w:val="0"/>
        <w:spacing w:after="0"/>
        <w:rPr>
          <w:rFonts w:ascii="Garamond" w:hAnsi="Garamond" w:cs="Times"/>
          <w:sz w:val="22"/>
          <w:szCs w:val="22"/>
        </w:rPr>
      </w:pPr>
      <w:r w:rsidRPr="00F42DB8">
        <w:rPr>
          <w:rFonts w:ascii="Garamond" w:hAnsi="Garamond" w:cs="Arial"/>
          <w:sz w:val="22"/>
          <w:szCs w:val="22"/>
        </w:rPr>
        <w:t xml:space="preserve">Potential for </w:t>
      </w:r>
      <w:r w:rsidR="00877A26">
        <w:rPr>
          <w:rFonts w:ascii="Garamond" w:hAnsi="Garamond" w:cs="Arial"/>
          <w:sz w:val="22"/>
          <w:szCs w:val="22"/>
        </w:rPr>
        <w:t>significant</w:t>
      </w:r>
      <w:r w:rsidRPr="00F42DB8">
        <w:rPr>
          <w:rFonts w:ascii="Garamond" w:hAnsi="Garamond" w:cs="Arial"/>
          <w:sz w:val="22"/>
          <w:szCs w:val="22"/>
        </w:rPr>
        <w:t xml:space="preserve"> event improvement</w:t>
      </w:r>
    </w:p>
    <w:p w14:paraId="3F69D95F" w14:textId="77777777" w:rsidR="00680C7C" w:rsidRPr="00F42DB8" w:rsidRDefault="00680C7C" w:rsidP="0079612D">
      <w:pPr>
        <w:widowControl w:val="0"/>
        <w:autoSpaceDE w:val="0"/>
        <w:autoSpaceDN w:val="0"/>
        <w:adjustRightInd w:val="0"/>
        <w:spacing w:after="0"/>
        <w:ind w:firstLine="60"/>
        <w:rPr>
          <w:rFonts w:ascii="Garamond" w:hAnsi="Garamond" w:cs="Arial"/>
          <w:sz w:val="22"/>
          <w:szCs w:val="22"/>
          <w:lang w:eastAsia="zh-TW"/>
        </w:rPr>
      </w:pPr>
    </w:p>
    <w:p w14:paraId="5AC4F517" w14:textId="77777777" w:rsidR="00680C7C" w:rsidRDefault="0079612D" w:rsidP="00680C7C">
      <w:pPr>
        <w:widowControl w:val="0"/>
        <w:autoSpaceDE w:val="0"/>
        <w:autoSpaceDN w:val="0"/>
        <w:adjustRightInd w:val="0"/>
        <w:spacing w:after="0"/>
        <w:rPr>
          <w:rFonts w:ascii="Garamond" w:hAnsi="Garamond" w:cs="Arial"/>
          <w:b/>
          <w:color w:val="339966"/>
          <w:sz w:val="22"/>
          <w:szCs w:val="22"/>
        </w:rPr>
      </w:pPr>
      <w:r w:rsidRPr="00F42DB8">
        <w:rPr>
          <w:rFonts w:ascii="Garamond" w:hAnsi="Garamond" w:cs="Arial"/>
          <w:b/>
          <w:color w:val="339966"/>
          <w:sz w:val="22"/>
          <w:szCs w:val="22"/>
        </w:rPr>
        <w:t>How to A</w:t>
      </w:r>
      <w:r w:rsidR="00680C7C" w:rsidRPr="00F42DB8">
        <w:rPr>
          <w:rFonts w:ascii="Garamond" w:hAnsi="Garamond" w:cs="Arial"/>
          <w:b/>
          <w:color w:val="339966"/>
          <w:sz w:val="22"/>
          <w:szCs w:val="22"/>
        </w:rPr>
        <w:t>pply</w:t>
      </w:r>
    </w:p>
    <w:p w14:paraId="50FB5C8E" w14:textId="77777777" w:rsidR="00877A26" w:rsidRPr="00F42DB8" w:rsidRDefault="00877A26" w:rsidP="00680C7C">
      <w:pPr>
        <w:widowControl w:val="0"/>
        <w:autoSpaceDE w:val="0"/>
        <w:autoSpaceDN w:val="0"/>
        <w:adjustRightInd w:val="0"/>
        <w:spacing w:after="0"/>
        <w:rPr>
          <w:rFonts w:ascii="Garamond" w:hAnsi="Garamond" w:cs="Times"/>
          <w:b/>
          <w:color w:val="339966"/>
          <w:sz w:val="22"/>
          <w:szCs w:val="22"/>
        </w:rPr>
      </w:pPr>
    </w:p>
    <w:p w14:paraId="561A8E53" w14:textId="77777777" w:rsidR="00877A26" w:rsidRDefault="00680C7C" w:rsidP="00877A26">
      <w:pPr>
        <w:rPr>
          <w:rFonts w:ascii="Garamond" w:hAnsi="Garamond" w:cs="Times"/>
          <w:sz w:val="22"/>
          <w:szCs w:val="22"/>
        </w:rPr>
      </w:pPr>
      <w:r w:rsidRPr="00877A26">
        <w:rPr>
          <w:rFonts w:ascii="Garamond" w:hAnsi="Garamond" w:cs="Arial"/>
          <w:sz w:val="22"/>
          <w:szCs w:val="22"/>
          <w:lang w:eastAsia="zh-TW"/>
        </w:rPr>
        <w:t>If your stude</w:t>
      </w:r>
      <w:r w:rsidR="0079612D" w:rsidRPr="00877A26">
        <w:rPr>
          <w:rFonts w:ascii="Garamond" w:hAnsi="Garamond" w:cs="Arial"/>
          <w:sz w:val="22"/>
          <w:szCs w:val="22"/>
          <w:lang w:eastAsia="zh-TW"/>
        </w:rPr>
        <w:t xml:space="preserve">nt group is planning an event </w:t>
      </w:r>
      <w:r w:rsidR="00877A26" w:rsidRPr="00877A26">
        <w:rPr>
          <w:rFonts w:ascii="Garamond" w:hAnsi="Garamond" w:cs="Arial"/>
          <w:sz w:val="22"/>
          <w:szCs w:val="22"/>
          <w:lang w:eastAsia="zh-TW"/>
        </w:rPr>
        <w:t>a</w:t>
      </w:r>
      <w:r w:rsidRPr="00877A26">
        <w:rPr>
          <w:rFonts w:ascii="Garamond" w:hAnsi="Garamond" w:cs="Arial"/>
          <w:sz w:val="22"/>
          <w:szCs w:val="22"/>
          <w:lang w:eastAsia="zh-TW"/>
        </w:rPr>
        <w:t>nd would like to make a step towards becoming a greener organization and contributing to Stanford’s environmentally-friendly practices, please take Green Events Consulting into consideration and</w:t>
      </w:r>
      <w:r w:rsidR="0062636D" w:rsidRPr="00877A26">
        <w:rPr>
          <w:rFonts w:ascii="Garamond" w:hAnsi="Garamond" w:cs="Arial"/>
          <w:sz w:val="22"/>
          <w:szCs w:val="22"/>
          <w:lang w:eastAsia="zh-TW"/>
        </w:rPr>
        <w:t xml:space="preserve"> complete the application below.</w:t>
      </w:r>
      <w:r w:rsidRPr="00877A26">
        <w:rPr>
          <w:rFonts w:ascii="Garamond" w:hAnsi="Garamond" w:cs="Arial"/>
          <w:sz w:val="22"/>
          <w:szCs w:val="22"/>
        </w:rPr>
        <w:t xml:space="preserve"> </w:t>
      </w:r>
      <w:r w:rsidRPr="00877A26">
        <w:rPr>
          <w:rFonts w:ascii="Garamond" w:hAnsi="Garamond" w:cs="Times"/>
          <w:sz w:val="22"/>
          <w:szCs w:val="22"/>
        </w:rPr>
        <w:t xml:space="preserve"> </w:t>
      </w:r>
    </w:p>
    <w:p w14:paraId="53D2DEB7" w14:textId="77777777" w:rsidR="00877A26" w:rsidRPr="00877A26" w:rsidRDefault="00877A26" w:rsidP="00877A26">
      <w:pPr>
        <w:rPr>
          <w:rFonts w:ascii="Garamond" w:eastAsia="Times New Roman" w:hAnsi="Garamond"/>
          <w:sz w:val="22"/>
          <w:szCs w:val="22"/>
        </w:rPr>
      </w:pPr>
      <w:r w:rsidRPr="00877A26">
        <w:rPr>
          <w:rFonts w:ascii="Garamond" w:hAnsi="Garamond" w:cs="Times"/>
          <w:sz w:val="22"/>
          <w:szCs w:val="22"/>
        </w:rPr>
        <w:t>A</w:t>
      </w:r>
      <w:r w:rsidRPr="00877A26">
        <w:rPr>
          <w:rFonts w:ascii="Garamond" w:eastAsia="Times New Roman" w:hAnsi="Garamond"/>
          <w:sz w:val="22"/>
          <w:szCs w:val="22"/>
          <w:shd w:val="clear" w:color="auto" w:fill="FFFFFF"/>
        </w:rPr>
        <w:t xml:space="preserve">pplications are open all year round, and there is no deadline. </w:t>
      </w:r>
      <w:r>
        <w:rPr>
          <w:rFonts w:ascii="Garamond" w:eastAsia="Times New Roman" w:hAnsi="Garamond"/>
          <w:sz w:val="22"/>
          <w:szCs w:val="22"/>
          <w:shd w:val="clear" w:color="auto" w:fill="FFFFFF"/>
        </w:rPr>
        <w:t xml:space="preserve"> </w:t>
      </w:r>
      <w:r w:rsidRPr="00877A26">
        <w:rPr>
          <w:rFonts w:ascii="Garamond" w:eastAsia="Times New Roman" w:hAnsi="Garamond"/>
          <w:sz w:val="22"/>
          <w:szCs w:val="22"/>
          <w:shd w:val="clear" w:color="auto" w:fill="FFFFFF"/>
        </w:rPr>
        <w:t xml:space="preserve">However, please apply at least 2 months before your actual event so that our consultants will have enough time to advise you throughout your </w:t>
      </w:r>
      <w:proofErr w:type="gramStart"/>
      <w:r w:rsidRPr="00877A26">
        <w:rPr>
          <w:rFonts w:ascii="Garamond" w:eastAsia="Times New Roman" w:hAnsi="Garamond"/>
          <w:sz w:val="22"/>
          <w:szCs w:val="22"/>
          <w:shd w:val="clear" w:color="auto" w:fill="FFFFFF"/>
        </w:rPr>
        <w:t>event-planning</w:t>
      </w:r>
      <w:proofErr w:type="gramEnd"/>
      <w:r w:rsidRPr="00877A26">
        <w:rPr>
          <w:rFonts w:ascii="Garamond" w:eastAsia="Times New Roman" w:hAnsi="Garamond"/>
          <w:sz w:val="22"/>
          <w:szCs w:val="22"/>
          <w:shd w:val="clear" w:color="auto" w:fill="FFFFFF"/>
        </w:rPr>
        <w:t xml:space="preserve"> if you are selected for our program</w:t>
      </w:r>
      <w:r w:rsidRPr="00877A26">
        <w:rPr>
          <w:rFonts w:ascii="Garamond" w:eastAsia="Times New Roman" w:hAnsi="Garamond"/>
          <w:sz w:val="22"/>
          <w:szCs w:val="22"/>
          <w:shd w:val="clear" w:color="auto" w:fill="FFFFFF"/>
        </w:rPr>
        <w:t>.</w:t>
      </w:r>
      <w:r>
        <w:rPr>
          <w:rFonts w:ascii="Garamond" w:eastAsia="Times New Roman" w:hAnsi="Garamond"/>
          <w:sz w:val="22"/>
          <w:szCs w:val="22"/>
          <w:shd w:val="clear" w:color="auto" w:fill="FFFFFF"/>
        </w:rPr>
        <w:t xml:space="preserve"> </w:t>
      </w:r>
      <w:r w:rsidRPr="00877A26">
        <w:rPr>
          <w:rFonts w:ascii="Garamond" w:eastAsia="Times New Roman" w:hAnsi="Garamond"/>
          <w:sz w:val="22"/>
          <w:szCs w:val="22"/>
          <w:shd w:val="clear" w:color="auto" w:fill="FFFFFF"/>
        </w:rPr>
        <w:t xml:space="preserve"> Also, although there is no deadline, please keep in mind that GEC will have more funding available, as well as consultant teams and resources, earlier in the academic year than later.</w:t>
      </w:r>
      <w:r w:rsidRPr="00877A26">
        <w:rPr>
          <w:rFonts w:ascii="Garamond" w:eastAsia="Times New Roman" w:hAnsi="Garamond"/>
          <w:sz w:val="22"/>
          <w:szCs w:val="22"/>
        </w:rPr>
        <w:br/>
      </w:r>
      <w:r w:rsidRPr="00877A26">
        <w:rPr>
          <w:rFonts w:ascii="Garamond" w:eastAsia="Times New Roman" w:hAnsi="Garamond"/>
          <w:sz w:val="22"/>
          <w:szCs w:val="22"/>
        </w:rPr>
        <w:lastRenderedPageBreak/>
        <w:br/>
      </w:r>
      <w:r w:rsidRPr="00877A26">
        <w:rPr>
          <w:rFonts w:ascii="Garamond" w:eastAsia="Times New Roman" w:hAnsi="Garamond"/>
          <w:sz w:val="22"/>
          <w:szCs w:val="22"/>
          <w:shd w:val="clear" w:color="auto" w:fill="FFFFFF"/>
        </w:rPr>
        <w:t>In the past, all VSOs hosting winter quarter and spring quarter events have applied to work with us in late fall of the academic year.</w:t>
      </w:r>
    </w:p>
    <w:p w14:paraId="5BB70724" w14:textId="77777777" w:rsidR="00680C7C" w:rsidRPr="00F42DB8" w:rsidRDefault="00680C7C" w:rsidP="00877A26">
      <w:pPr>
        <w:widowControl w:val="0"/>
        <w:autoSpaceDE w:val="0"/>
        <w:autoSpaceDN w:val="0"/>
        <w:adjustRightInd w:val="0"/>
        <w:spacing w:before="120" w:after="0"/>
        <w:rPr>
          <w:rFonts w:ascii="Garamond" w:hAnsi="Garamond" w:cs="Times"/>
          <w:sz w:val="22"/>
          <w:szCs w:val="22"/>
        </w:rPr>
      </w:pPr>
      <w:r w:rsidRPr="00877A26">
        <w:rPr>
          <w:rFonts w:ascii="Garamond" w:hAnsi="Garamond" w:cs="Times"/>
          <w:sz w:val="22"/>
          <w:szCs w:val="22"/>
        </w:rPr>
        <w:t xml:space="preserve">Please </w:t>
      </w:r>
      <w:r w:rsidR="00877A26" w:rsidRPr="00877A26">
        <w:rPr>
          <w:rFonts w:ascii="Garamond" w:hAnsi="Garamond" w:cs="Times"/>
          <w:sz w:val="22"/>
          <w:szCs w:val="22"/>
        </w:rPr>
        <w:t>email</w:t>
      </w:r>
      <w:r w:rsidRPr="00877A26">
        <w:rPr>
          <w:rFonts w:ascii="Garamond" w:hAnsi="Garamond" w:cs="Times"/>
          <w:sz w:val="22"/>
          <w:szCs w:val="22"/>
        </w:rPr>
        <w:t xml:space="preserve"> your </w:t>
      </w:r>
      <w:r w:rsidR="00877A26" w:rsidRPr="00877A26">
        <w:rPr>
          <w:rFonts w:ascii="Garamond" w:hAnsi="Garamond" w:cs="Arial"/>
          <w:sz w:val="22"/>
          <w:szCs w:val="22"/>
          <w:lang w:eastAsia="zh-TW"/>
        </w:rPr>
        <w:t>application</w:t>
      </w:r>
      <w:r w:rsidRPr="00F42DB8">
        <w:rPr>
          <w:rFonts w:ascii="Garamond" w:hAnsi="Garamond" w:cs="Arial"/>
          <w:sz w:val="22"/>
          <w:szCs w:val="22"/>
          <w:lang w:eastAsia="zh-TW"/>
        </w:rPr>
        <w:t xml:space="preserve"> and any questions to </w:t>
      </w:r>
      <w:r w:rsidRPr="00F42DB8">
        <w:rPr>
          <w:rFonts w:ascii="Garamond" w:eastAsia="儷黑 Pro" w:hAnsi="Garamond" w:cs="儷黑 Pro"/>
          <w:b/>
          <w:bCs/>
          <w:color w:val="2350AB"/>
          <w:sz w:val="22"/>
          <w:szCs w:val="22"/>
          <w:u w:val="single" w:color="2350AB"/>
          <w:lang w:eastAsia="zh-TW"/>
        </w:rPr>
        <w:t>stanfordgreenevents@gmail.com</w:t>
      </w:r>
      <w:r w:rsidR="00877A26">
        <w:rPr>
          <w:rFonts w:ascii="Garamond" w:hAnsi="Garamond" w:cs="Arial"/>
          <w:sz w:val="22"/>
          <w:szCs w:val="22"/>
          <w:lang w:eastAsia="zh-TW"/>
        </w:rPr>
        <w:t>.</w:t>
      </w:r>
    </w:p>
    <w:p w14:paraId="1799E92A" w14:textId="77777777" w:rsidR="00680C7C" w:rsidRPr="00A558F7" w:rsidRDefault="00680C7C" w:rsidP="00680C7C">
      <w:pPr>
        <w:widowControl w:val="0"/>
        <w:autoSpaceDE w:val="0"/>
        <w:autoSpaceDN w:val="0"/>
        <w:adjustRightInd w:val="0"/>
        <w:spacing w:after="0"/>
        <w:rPr>
          <w:rFonts w:ascii="Garamond" w:hAnsi="Garamond" w:cs="Arial"/>
          <w:lang w:eastAsia="zh-TW"/>
        </w:rPr>
      </w:pPr>
    </w:p>
    <w:p w14:paraId="0692B81E" w14:textId="77777777" w:rsidR="00F42DB8" w:rsidRDefault="00F42DB8" w:rsidP="00761213">
      <w:pPr>
        <w:widowControl w:val="0"/>
        <w:autoSpaceDE w:val="0"/>
        <w:autoSpaceDN w:val="0"/>
        <w:adjustRightInd w:val="0"/>
        <w:spacing w:after="0"/>
        <w:jc w:val="center"/>
        <w:rPr>
          <w:rFonts w:ascii="Garamond" w:hAnsi="Garamond" w:cs="Arial"/>
          <w:bCs/>
          <w:color w:val="339966"/>
          <w:sz w:val="36"/>
          <w:szCs w:val="36"/>
        </w:rPr>
      </w:pPr>
    </w:p>
    <w:p w14:paraId="45AE11CB" w14:textId="77777777" w:rsidR="00F42DB8" w:rsidRDefault="00F42DB8" w:rsidP="00761213">
      <w:pPr>
        <w:widowControl w:val="0"/>
        <w:autoSpaceDE w:val="0"/>
        <w:autoSpaceDN w:val="0"/>
        <w:adjustRightInd w:val="0"/>
        <w:spacing w:after="0"/>
        <w:jc w:val="center"/>
        <w:rPr>
          <w:rFonts w:ascii="Garamond" w:hAnsi="Garamond" w:cs="Arial"/>
          <w:bCs/>
          <w:color w:val="339966"/>
          <w:sz w:val="36"/>
          <w:szCs w:val="36"/>
        </w:rPr>
      </w:pPr>
    </w:p>
    <w:p w14:paraId="41ED69BE"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4BFE856D"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E51738C"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5CAB09B"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BE5EFC5"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5F2C1AA7"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3A075A73"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4725C931"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0FA4275C"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27869DA2"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25A25F1"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076E8371"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35B54750"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067DA9EC"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DEC7EC1"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4C7788D"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436862CF"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6A371C6"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75072DA"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0452D856"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9420520"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4CB8B11"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3FA3017D"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6B7CEB0E"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32525F57"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1D204BC6"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B07A31F"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6F09E54E"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69AEC3B7"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0973059"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7326C39C"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312B2C7C" w14:textId="77777777" w:rsidR="00877A26" w:rsidRDefault="00877A26" w:rsidP="00761213">
      <w:pPr>
        <w:widowControl w:val="0"/>
        <w:autoSpaceDE w:val="0"/>
        <w:autoSpaceDN w:val="0"/>
        <w:adjustRightInd w:val="0"/>
        <w:spacing w:after="0"/>
        <w:jc w:val="center"/>
        <w:rPr>
          <w:rFonts w:ascii="Garamond" w:hAnsi="Garamond" w:cs="Arial"/>
          <w:bCs/>
          <w:color w:val="339966"/>
          <w:sz w:val="32"/>
          <w:szCs w:val="32"/>
        </w:rPr>
      </w:pPr>
    </w:p>
    <w:p w14:paraId="605671C7" w14:textId="77777777" w:rsidR="00761213" w:rsidRPr="000D5433" w:rsidRDefault="00CE768B" w:rsidP="00761213">
      <w:pPr>
        <w:widowControl w:val="0"/>
        <w:autoSpaceDE w:val="0"/>
        <w:autoSpaceDN w:val="0"/>
        <w:adjustRightInd w:val="0"/>
        <w:spacing w:after="0"/>
        <w:jc w:val="center"/>
        <w:rPr>
          <w:rFonts w:ascii="Garamond" w:hAnsi="Garamond" w:cs="Arial"/>
          <w:bCs/>
          <w:color w:val="339966"/>
          <w:sz w:val="32"/>
          <w:szCs w:val="32"/>
        </w:rPr>
      </w:pPr>
      <w:r w:rsidRPr="000D5433">
        <w:rPr>
          <w:rFonts w:ascii="Garamond" w:hAnsi="Garamond" w:cs="Arial"/>
          <w:bCs/>
          <w:color w:val="339966"/>
          <w:sz w:val="32"/>
          <w:szCs w:val="32"/>
        </w:rPr>
        <w:t xml:space="preserve">GEC </w:t>
      </w:r>
      <w:r w:rsidR="00761213" w:rsidRPr="000D5433">
        <w:rPr>
          <w:rFonts w:ascii="Garamond" w:hAnsi="Garamond" w:cs="Arial"/>
          <w:bCs/>
          <w:color w:val="339966"/>
          <w:sz w:val="32"/>
          <w:szCs w:val="32"/>
        </w:rPr>
        <w:t>VSO Application</w:t>
      </w:r>
    </w:p>
    <w:p w14:paraId="6F57CC3C" w14:textId="77777777" w:rsidR="00761213" w:rsidRDefault="00761213" w:rsidP="00680C7C">
      <w:pPr>
        <w:widowControl w:val="0"/>
        <w:autoSpaceDE w:val="0"/>
        <w:autoSpaceDN w:val="0"/>
        <w:adjustRightInd w:val="0"/>
        <w:spacing w:after="0"/>
        <w:rPr>
          <w:rFonts w:ascii="Garamond" w:hAnsi="Garamond" w:cs="Arial"/>
          <w:bCs/>
          <w:color w:val="339966"/>
          <w:sz w:val="36"/>
          <w:szCs w:val="36"/>
        </w:rPr>
      </w:pPr>
    </w:p>
    <w:p w14:paraId="16431E0C"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r w:rsidRPr="000D5433">
        <w:rPr>
          <w:rFonts w:ascii="Garamond" w:hAnsi="Garamond" w:cs="Arial"/>
          <w:sz w:val="22"/>
          <w:szCs w:val="22"/>
          <w:lang w:eastAsia="zh-TW"/>
        </w:rPr>
        <w:t>VSO (Student Group) Name:</w:t>
      </w:r>
    </w:p>
    <w:p w14:paraId="27E47CC4"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p>
    <w:p w14:paraId="03932CD8"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r w:rsidRPr="000D5433">
        <w:rPr>
          <w:rFonts w:ascii="Garamond" w:hAnsi="Garamond" w:cs="Arial"/>
          <w:sz w:val="22"/>
          <w:szCs w:val="22"/>
          <w:lang w:eastAsia="zh-TW"/>
        </w:rPr>
        <w:t>VSO Contact/Representative:</w:t>
      </w:r>
    </w:p>
    <w:p w14:paraId="402C1271" w14:textId="77777777" w:rsidR="00680C7C" w:rsidRPr="000D5433" w:rsidRDefault="00680C7C" w:rsidP="00680C7C">
      <w:pPr>
        <w:widowControl w:val="0"/>
        <w:autoSpaceDE w:val="0"/>
        <w:autoSpaceDN w:val="0"/>
        <w:adjustRightInd w:val="0"/>
        <w:spacing w:after="0"/>
        <w:rPr>
          <w:rFonts w:ascii="Garamond" w:hAnsi="Garamond" w:cs="Times"/>
          <w:sz w:val="22"/>
          <w:szCs w:val="22"/>
          <w:lang w:eastAsia="zh-TW"/>
        </w:rPr>
      </w:pPr>
    </w:p>
    <w:p w14:paraId="75CC46D3"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r w:rsidRPr="000D5433">
        <w:rPr>
          <w:rFonts w:ascii="Garamond" w:hAnsi="Garamond" w:cs="Arial"/>
          <w:sz w:val="22"/>
          <w:szCs w:val="22"/>
          <w:lang w:eastAsia="zh-TW"/>
        </w:rPr>
        <w:t>VSO Contact/Rep’s Email Address:</w:t>
      </w:r>
    </w:p>
    <w:p w14:paraId="38C5FB52" w14:textId="77777777" w:rsidR="00680C7C" w:rsidRPr="000D5433" w:rsidRDefault="00680C7C" w:rsidP="00680C7C">
      <w:pPr>
        <w:widowControl w:val="0"/>
        <w:autoSpaceDE w:val="0"/>
        <w:autoSpaceDN w:val="0"/>
        <w:adjustRightInd w:val="0"/>
        <w:spacing w:after="0"/>
        <w:rPr>
          <w:rFonts w:ascii="Garamond" w:hAnsi="Garamond" w:cs="Times"/>
          <w:sz w:val="22"/>
          <w:szCs w:val="22"/>
          <w:lang w:eastAsia="zh-TW"/>
        </w:rPr>
      </w:pPr>
    </w:p>
    <w:p w14:paraId="1E475D92" w14:textId="77777777" w:rsidR="00680C7C" w:rsidRPr="000D5433" w:rsidRDefault="00680C7C" w:rsidP="00680C7C">
      <w:pPr>
        <w:widowControl w:val="0"/>
        <w:autoSpaceDE w:val="0"/>
        <w:autoSpaceDN w:val="0"/>
        <w:adjustRightInd w:val="0"/>
        <w:spacing w:after="0"/>
        <w:rPr>
          <w:rFonts w:ascii="Garamond" w:hAnsi="Garamond" w:cs="Times"/>
          <w:sz w:val="22"/>
          <w:szCs w:val="22"/>
          <w:lang w:eastAsia="zh-TW"/>
        </w:rPr>
      </w:pPr>
      <w:r w:rsidRPr="000D5433">
        <w:rPr>
          <w:rFonts w:ascii="Garamond" w:hAnsi="Garamond" w:cs="Arial"/>
          <w:sz w:val="22"/>
          <w:szCs w:val="22"/>
          <w:lang w:eastAsia="zh-TW"/>
        </w:rPr>
        <w:t>VSO Contact/Rep’s Phone Number:</w:t>
      </w:r>
    </w:p>
    <w:p w14:paraId="32DD6948" w14:textId="77777777" w:rsidR="00680C7C" w:rsidRDefault="00680C7C" w:rsidP="00680C7C">
      <w:pPr>
        <w:widowControl w:val="0"/>
        <w:autoSpaceDE w:val="0"/>
        <w:autoSpaceDN w:val="0"/>
        <w:adjustRightInd w:val="0"/>
        <w:spacing w:after="0"/>
        <w:rPr>
          <w:rFonts w:ascii="Garamond" w:hAnsi="Garamond" w:cs="Times"/>
          <w:sz w:val="22"/>
          <w:szCs w:val="22"/>
          <w:lang w:eastAsia="zh-TW"/>
        </w:rPr>
      </w:pPr>
    </w:p>
    <w:p w14:paraId="731CAE51" w14:textId="77777777" w:rsidR="00A119DE" w:rsidRPr="000D5433" w:rsidRDefault="00A119DE" w:rsidP="00680C7C">
      <w:pPr>
        <w:widowControl w:val="0"/>
        <w:autoSpaceDE w:val="0"/>
        <w:autoSpaceDN w:val="0"/>
        <w:adjustRightInd w:val="0"/>
        <w:spacing w:after="0"/>
        <w:rPr>
          <w:rFonts w:ascii="Garamond" w:hAnsi="Garamond" w:cs="Times"/>
          <w:sz w:val="22"/>
          <w:szCs w:val="22"/>
          <w:lang w:eastAsia="zh-TW"/>
        </w:rPr>
      </w:pPr>
    </w:p>
    <w:p w14:paraId="2E585E5A"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r w:rsidRPr="000D5433">
        <w:rPr>
          <w:rFonts w:ascii="Garamond" w:hAnsi="Garamond" w:cs="Arial"/>
          <w:sz w:val="22"/>
          <w:szCs w:val="22"/>
          <w:lang w:eastAsia="zh-TW"/>
        </w:rPr>
        <w:t>Please answer the following questions in no more than 250 words each.</w:t>
      </w:r>
    </w:p>
    <w:p w14:paraId="0F285F2A" w14:textId="77777777" w:rsidR="006A4F6F" w:rsidRPr="000D5433" w:rsidRDefault="006A4F6F" w:rsidP="00680C7C">
      <w:pPr>
        <w:widowControl w:val="0"/>
        <w:autoSpaceDE w:val="0"/>
        <w:autoSpaceDN w:val="0"/>
        <w:adjustRightInd w:val="0"/>
        <w:spacing w:after="0"/>
        <w:rPr>
          <w:rFonts w:ascii="Garamond" w:hAnsi="Garamond" w:cs="Times"/>
          <w:sz w:val="22"/>
          <w:szCs w:val="22"/>
          <w:lang w:eastAsia="zh-TW"/>
        </w:rPr>
      </w:pPr>
    </w:p>
    <w:p w14:paraId="1AD79824" w14:textId="77777777" w:rsidR="00680C7C" w:rsidRPr="000D5433" w:rsidRDefault="00680C7C" w:rsidP="00680C7C">
      <w:pPr>
        <w:widowControl w:val="0"/>
        <w:autoSpaceDE w:val="0"/>
        <w:autoSpaceDN w:val="0"/>
        <w:adjustRightInd w:val="0"/>
        <w:spacing w:after="0"/>
        <w:ind w:left="230" w:hanging="230"/>
        <w:rPr>
          <w:rFonts w:ascii="Garamond" w:hAnsi="Garamond" w:cs="Times"/>
          <w:sz w:val="22"/>
          <w:szCs w:val="22"/>
          <w:lang w:eastAsia="zh-TW"/>
        </w:rPr>
      </w:pPr>
      <w:r w:rsidRPr="000D5433">
        <w:rPr>
          <w:rFonts w:ascii="Garamond" w:hAnsi="Garamond" w:cs="Arial"/>
          <w:sz w:val="22"/>
          <w:szCs w:val="22"/>
          <w:lang w:eastAsia="zh-TW"/>
        </w:rPr>
        <w:t xml:space="preserve">1. What event(s) does your VSO hope to make sustainable through GEC?  Please describe the event(s). </w:t>
      </w:r>
      <w:r w:rsidR="00685B54" w:rsidRPr="000D5433">
        <w:rPr>
          <w:rFonts w:ascii="Garamond" w:hAnsi="Garamond" w:cs="Arial"/>
          <w:sz w:val="22"/>
          <w:szCs w:val="22"/>
          <w:lang w:eastAsia="zh-TW"/>
        </w:rPr>
        <w:t xml:space="preserve"> </w:t>
      </w:r>
      <w:r w:rsidRPr="000D5433">
        <w:rPr>
          <w:rFonts w:ascii="Garamond" w:hAnsi="Garamond" w:cs="Arial"/>
          <w:i/>
          <w:iCs/>
          <w:sz w:val="22"/>
          <w:szCs w:val="22"/>
          <w:lang w:eastAsia="zh-TW"/>
        </w:rPr>
        <w:t>(Please include estimated number of attendees and whether or not you will be serving food/beverages)</w:t>
      </w:r>
    </w:p>
    <w:p w14:paraId="5BF4544D"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r w:rsidRPr="000D5433">
        <w:rPr>
          <w:rFonts w:ascii="Garamond" w:hAnsi="Garamond" w:cs="Arial"/>
          <w:sz w:val="22"/>
          <w:szCs w:val="22"/>
          <w:lang w:eastAsia="zh-TW"/>
        </w:rPr>
        <w:t> </w:t>
      </w:r>
    </w:p>
    <w:p w14:paraId="4752E2CB" w14:textId="77777777" w:rsidR="00680C7C" w:rsidRPr="000D5433" w:rsidRDefault="00680C7C" w:rsidP="00045301">
      <w:pPr>
        <w:widowControl w:val="0"/>
        <w:autoSpaceDE w:val="0"/>
        <w:autoSpaceDN w:val="0"/>
        <w:adjustRightInd w:val="0"/>
        <w:spacing w:after="0"/>
        <w:rPr>
          <w:rFonts w:ascii="Garamond" w:hAnsi="Garamond" w:cs="Arial"/>
          <w:sz w:val="22"/>
          <w:szCs w:val="22"/>
          <w:lang w:eastAsia="zh-TW"/>
        </w:rPr>
      </w:pPr>
    </w:p>
    <w:p w14:paraId="51D350E6"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p>
    <w:p w14:paraId="32D36883" w14:textId="77777777" w:rsidR="00680C7C" w:rsidRDefault="00680C7C" w:rsidP="00680C7C">
      <w:pPr>
        <w:widowControl w:val="0"/>
        <w:autoSpaceDE w:val="0"/>
        <w:autoSpaceDN w:val="0"/>
        <w:adjustRightInd w:val="0"/>
        <w:spacing w:after="0"/>
        <w:ind w:left="230" w:hanging="230"/>
        <w:rPr>
          <w:rFonts w:ascii="Garamond" w:hAnsi="Garamond" w:cs="Arial"/>
          <w:sz w:val="22"/>
          <w:szCs w:val="22"/>
          <w:lang w:eastAsia="zh-TW"/>
        </w:rPr>
      </w:pPr>
    </w:p>
    <w:p w14:paraId="735D4513" w14:textId="77777777" w:rsidR="00680C7C" w:rsidRPr="000D5433" w:rsidRDefault="00680C7C" w:rsidP="00680C7C">
      <w:pPr>
        <w:widowControl w:val="0"/>
        <w:autoSpaceDE w:val="0"/>
        <w:autoSpaceDN w:val="0"/>
        <w:adjustRightInd w:val="0"/>
        <w:spacing w:after="0"/>
        <w:ind w:left="230" w:hanging="230"/>
        <w:rPr>
          <w:rFonts w:ascii="Garamond" w:hAnsi="Garamond" w:cs="Times"/>
          <w:sz w:val="22"/>
          <w:szCs w:val="22"/>
          <w:lang w:eastAsia="zh-TW"/>
        </w:rPr>
      </w:pPr>
    </w:p>
    <w:p w14:paraId="5C2FE1C9" w14:textId="77777777" w:rsidR="00680C7C" w:rsidRPr="000D5433" w:rsidRDefault="00680C7C" w:rsidP="00680C7C">
      <w:pPr>
        <w:widowControl w:val="0"/>
        <w:autoSpaceDE w:val="0"/>
        <w:autoSpaceDN w:val="0"/>
        <w:adjustRightInd w:val="0"/>
        <w:spacing w:after="0"/>
        <w:ind w:left="230" w:hanging="230"/>
        <w:rPr>
          <w:rFonts w:ascii="Garamond" w:hAnsi="Garamond" w:cs="Times"/>
          <w:sz w:val="22"/>
          <w:szCs w:val="22"/>
          <w:lang w:eastAsia="zh-TW"/>
        </w:rPr>
      </w:pPr>
      <w:r w:rsidRPr="000D5433">
        <w:rPr>
          <w:rFonts w:ascii="Garamond" w:hAnsi="Garamond" w:cs="Arial"/>
          <w:sz w:val="22"/>
          <w:szCs w:val="22"/>
          <w:lang w:eastAsia="zh-TW"/>
        </w:rPr>
        <w:t xml:space="preserve">2. If your event is a recurring event, how far in advance does your VSO usually plan the event? </w:t>
      </w:r>
      <w:r w:rsidR="00685B54" w:rsidRPr="000D5433">
        <w:rPr>
          <w:rFonts w:ascii="Garamond" w:hAnsi="Garamond" w:cs="Arial"/>
          <w:sz w:val="22"/>
          <w:szCs w:val="22"/>
          <w:lang w:eastAsia="zh-TW"/>
        </w:rPr>
        <w:t xml:space="preserve"> </w:t>
      </w:r>
      <w:r w:rsidRPr="000D5433">
        <w:rPr>
          <w:rFonts w:ascii="Garamond" w:hAnsi="Garamond" w:cs="Arial"/>
          <w:sz w:val="22"/>
          <w:szCs w:val="22"/>
          <w:lang w:eastAsia="zh-TW"/>
        </w:rPr>
        <w:t> Approximately when is this event, and when would you begin planning for it?</w:t>
      </w:r>
    </w:p>
    <w:p w14:paraId="33F5CDD6"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r w:rsidRPr="000D5433">
        <w:rPr>
          <w:rFonts w:ascii="Garamond" w:hAnsi="Garamond" w:cs="Arial"/>
          <w:sz w:val="22"/>
          <w:szCs w:val="22"/>
          <w:lang w:eastAsia="zh-TW"/>
        </w:rPr>
        <w:t> </w:t>
      </w:r>
    </w:p>
    <w:p w14:paraId="77E66135"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p>
    <w:p w14:paraId="5C2C1F9E"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p>
    <w:p w14:paraId="23C5E9DC" w14:textId="77777777" w:rsidR="00045301" w:rsidRDefault="00045301" w:rsidP="00314231">
      <w:pPr>
        <w:widowControl w:val="0"/>
        <w:autoSpaceDE w:val="0"/>
        <w:autoSpaceDN w:val="0"/>
        <w:adjustRightInd w:val="0"/>
        <w:spacing w:after="0"/>
        <w:ind w:left="230" w:hanging="230"/>
        <w:rPr>
          <w:rFonts w:ascii="Garamond" w:hAnsi="Garamond" w:cs="Arial"/>
          <w:sz w:val="22"/>
          <w:szCs w:val="22"/>
          <w:lang w:eastAsia="zh-TW"/>
        </w:rPr>
      </w:pPr>
    </w:p>
    <w:p w14:paraId="7AA96141" w14:textId="77777777" w:rsidR="000D5433" w:rsidRPr="000D5433" w:rsidRDefault="000D5433" w:rsidP="00314231">
      <w:pPr>
        <w:widowControl w:val="0"/>
        <w:autoSpaceDE w:val="0"/>
        <w:autoSpaceDN w:val="0"/>
        <w:adjustRightInd w:val="0"/>
        <w:spacing w:after="0"/>
        <w:ind w:left="230" w:hanging="230"/>
        <w:rPr>
          <w:rFonts w:ascii="Garamond" w:hAnsi="Garamond" w:cs="Arial"/>
          <w:sz w:val="22"/>
          <w:szCs w:val="22"/>
          <w:lang w:eastAsia="zh-TW"/>
        </w:rPr>
      </w:pPr>
    </w:p>
    <w:p w14:paraId="4F04EDA1" w14:textId="77777777" w:rsidR="00680C7C" w:rsidRPr="000D5433" w:rsidRDefault="00680C7C" w:rsidP="00314231">
      <w:pPr>
        <w:widowControl w:val="0"/>
        <w:autoSpaceDE w:val="0"/>
        <w:autoSpaceDN w:val="0"/>
        <w:adjustRightInd w:val="0"/>
        <w:spacing w:after="0"/>
        <w:ind w:left="230" w:hanging="230"/>
        <w:rPr>
          <w:rFonts w:ascii="Garamond" w:hAnsi="Garamond" w:cs="Times"/>
          <w:sz w:val="22"/>
          <w:szCs w:val="22"/>
          <w:lang w:eastAsia="zh-TW"/>
        </w:rPr>
      </w:pPr>
      <w:r w:rsidRPr="000D5433">
        <w:rPr>
          <w:rFonts w:ascii="Garamond" w:hAnsi="Garamond" w:cs="Arial"/>
          <w:sz w:val="22"/>
          <w:szCs w:val="22"/>
          <w:lang w:eastAsia="zh-TW"/>
        </w:rPr>
        <w:t>3. Constructive collaboration and mutual commitment is an impo</w:t>
      </w:r>
      <w:r w:rsidR="001F7862" w:rsidRPr="000D5433">
        <w:rPr>
          <w:rFonts w:ascii="Garamond" w:hAnsi="Garamond" w:cs="Arial"/>
          <w:sz w:val="22"/>
          <w:szCs w:val="22"/>
          <w:lang w:eastAsia="zh-TW"/>
        </w:rPr>
        <w:t xml:space="preserve">rtant part of the GEC program, </w:t>
      </w:r>
      <w:r w:rsidRPr="000D5433">
        <w:rPr>
          <w:rFonts w:ascii="Garamond" w:hAnsi="Garamond" w:cs="Arial"/>
          <w:sz w:val="22"/>
          <w:szCs w:val="22"/>
          <w:lang w:eastAsia="zh-TW"/>
        </w:rPr>
        <w:t>and you know how your gro</w:t>
      </w:r>
      <w:r w:rsidR="001F7862" w:rsidRPr="000D5433">
        <w:rPr>
          <w:rFonts w:ascii="Garamond" w:hAnsi="Garamond" w:cs="Arial"/>
          <w:sz w:val="22"/>
          <w:szCs w:val="22"/>
          <w:lang w:eastAsia="zh-TW"/>
        </w:rPr>
        <w:t>up operates better than we do.  W</w:t>
      </w:r>
      <w:r w:rsidRPr="000D5433">
        <w:rPr>
          <w:rFonts w:ascii="Garamond" w:hAnsi="Garamond" w:cs="Arial"/>
          <w:sz w:val="22"/>
          <w:szCs w:val="22"/>
          <w:lang w:eastAsia="zh-TW"/>
        </w:rPr>
        <w:t xml:space="preserve">hat ideas do you have to improve the environmental and social sustainability of your </w:t>
      </w:r>
      <w:r w:rsidR="000A78A2" w:rsidRPr="000D5433">
        <w:rPr>
          <w:rFonts w:ascii="Garamond" w:hAnsi="Garamond" w:cs="Arial"/>
          <w:sz w:val="22"/>
          <w:szCs w:val="22"/>
          <w:lang w:eastAsia="zh-TW"/>
        </w:rPr>
        <w:t xml:space="preserve">group’s activities and events?  </w:t>
      </w:r>
      <w:r w:rsidRPr="000D5433">
        <w:rPr>
          <w:rFonts w:ascii="Garamond" w:hAnsi="Garamond" w:cs="Arial"/>
          <w:sz w:val="22"/>
          <w:szCs w:val="22"/>
          <w:lang w:eastAsia="zh-TW"/>
        </w:rPr>
        <w:t>Any ideas are welcome</w:t>
      </w:r>
      <w:r w:rsidR="00314231" w:rsidRPr="000D5433">
        <w:rPr>
          <w:rFonts w:ascii="Garamond" w:hAnsi="Garamond" w:cs="Arial"/>
          <w:sz w:val="22"/>
          <w:szCs w:val="22"/>
          <w:lang w:eastAsia="zh-TW"/>
        </w:rPr>
        <w:t xml:space="preserve"> – p</w:t>
      </w:r>
      <w:r w:rsidR="00E6541B" w:rsidRPr="000D5433">
        <w:rPr>
          <w:rFonts w:ascii="Garamond" w:hAnsi="Garamond" w:cs="Arial"/>
          <w:sz w:val="22"/>
          <w:szCs w:val="22"/>
          <w:lang w:eastAsia="zh-TW"/>
        </w:rPr>
        <w:t xml:space="preserve">lease be specific. </w:t>
      </w:r>
      <w:r w:rsidRPr="000D5433">
        <w:rPr>
          <w:rFonts w:ascii="Garamond" w:hAnsi="Garamond" w:cs="Arial"/>
          <w:sz w:val="22"/>
          <w:szCs w:val="22"/>
          <w:lang w:eastAsia="zh-TW"/>
        </w:rPr>
        <w:t xml:space="preserve"> We encourage you to consider the areas of food/event material purchasing, waste, event advertising, and event attendee education. </w:t>
      </w:r>
      <w:r w:rsidRPr="000D5433">
        <w:rPr>
          <w:rFonts w:ascii="Garamond" w:hAnsi="Garamond" w:cs="Arial"/>
          <w:i/>
          <w:iCs/>
          <w:sz w:val="22"/>
          <w:szCs w:val="22"/>
          <w:lang w:eastAsia="zh-TW"/>
        </w:rPr>
        <w:t>(Bullet point form acceptable)</w:t>
      </w:r>
    </w:p>
    <w:p w14:paraId="0B1D0C70"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r w:rsidRPr="000D5433">
        <w:rPr>
          <w:rFonts w:ascii="Garamond" w:hAnsi="Garamond" w:cs="Arial"/>
          <w:sz w:val="22"/>
          <w:szCs w:val="22"/>
          <w:lang w:eastAsia="zh-TW"/>
        </w:rPr>
        <w:t> </w:t>
      </w:r>
    </w:p>
    <w:p w14:paraId="7472DB15"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p>
    <w:p w14:paraId="754BAFE2"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p>
    <w:p w14:paraId="73A769A9" w14:textId="77777777" w:rsidR="00680C7C" w:rsidRDefault="00680C7C" w:rsidP="00680C7C">
      <w:pPr>
        <w:widowControl w:val="0"/>
        <w:autoSpaceDE w:val="0"/>
        <w:autoSpaceDN w:val="0"/>
        <w:adjustRightInd w:val="0"/>
        <w:spacing w:after="0"/>
        <w:ind w:left="230" w:hanging="230"/>
        <w:rPr>
          <w:rFonts w:ascii="Garamond" w:hAnsi="Garamond" w:cs="Times"/>
          <w:sz w:val="22"/>
          <w:szCs w:val="22"/>
          <w:lang w:eastAsia="zh-TW"/>
        </w:rPr>
      </w:pPr>
    </w:p>
    <w:p w14:paraId="788D5C45" w14:textId="77777777" w:rsidR="000D5433" w:rsidRPr="000D5433" w:rsidRDefault="000D5433" w:rsidP="00680C7C">
      <w:pPr>
        <w:widowControl w:val="0"/>
        <w:autoSpaceDE w:val="0"/>
        <w:autoSpaceDN w:val="0"/>
        <w:adjustRightInd w:val="0"/>
        <w:spacing w:after="0"/>
        <w:ind w:left="230" w:hanging="230"/>
        <w:rPr>
          <w:rFonts w:ascii="Garamond" w:hAnsi="Garamond" w:cs="Times"/>
          <w:sz w:val="22"/>
          <w:szCs w:val="22"/>
          <w:lang w:eastAsia="zh-TW"/>
        </w:rPr>
      </w:pPr>
    </w:p>
    <w:p w14:paraId="6219C836" w14:textId="77777777" w:rsidR="00680C7C" w:rsidRPr="000D5433" w:rsidRDefault="00680C7C" w:rsidP="00680C7C">
      <w:pPr>
        <w:widowControl w:val="0"/>
        <w:autoSpaceDE w:val="0"/>
        <w:autoSpaceDN w:val="0"/>
        <w:adjustRightInd w:val="0"/>
        <w:spacing w:after="0"/>
        <w:ind w:left="230" w:hanging="230"/>
        <w:rPr>
          <w:rFonts w:ascii="Garamond" w:hAnsi="Garamond" w:cs="Times"/>
          <w:sz w:val="22"/>
          <w:szCs w:val="22"/>
          <w:lang w:eastAsia="zh-TW"/>
        </w:rPr>
      </w:pPr>
      <w:r w:rsidRPr="000D5433">
        <w:rPr>
          <w:rFonts w:ascii="Garamond" w:hAnsi="Garamond" w:cs="Arial"/>
          <w:sz w:val="22"/>
          <w:szCs w:val="22"/>
          <w:lang w:eastAsia="zh-TW"/>
        </w:rPr>
        <w:t>4. What efforts has your VSO made in the past to engage in green decision-making and execute green events?</w:t>
      </w:r>
      <w:r w:rsidR="00DA3A8C" w:rsidRPr="000D5433">
        <w:rPr>
          <w:rFonts w:ascii="Garamond" w:hAnsi="Garamond" w:cs="Arial"/>
          <w:sz w:val="22"/>
          <w:szCs w:val="22"/>
          <w:lang w:eastAsia="zh-TW"/>
        </w:rPr>
        <w:t xml:space="preserve"> </w:t>
      </w:r>
      <w:r w:rsidRPr="000D5433">
        <w:rPr>
          <w:rFonts w:ascii="Garamond" w:hAnsi="Garamond" w:cs="Arial"/>
          <w:sz w:val="22"/>
          <w:szCs w:val="22"/>
          <w:lang w:eastAsia="zh-TW"/>
        </w:rPr>
        <w:t xml:space="preserve"> </w:t>
      </w:r>
      <w:r w:rsidR="00DA3A8C" w:rsidRPr="000D5433">
        <w:rPr>
          <w:rFonts w:ascii="Garamond" w:hAnsi="Garamond" w:cs="Arial"/>
          <w:i/>
          <w:iCs/>
          <w:sz w:val="22"/>
          <w:szCs w:val="22"/>
          <w:lang w:eastAsia="zh-TW"/>
        </w:rPr>
        <w:t>(It i</w:t>
      </w:r>
      <w:r w:rsidRPr="000D5433">
        <w:rPr>
          <w:rFonts w:ascii="Garamond" w:hAnsi="Garamond" w:cs="Arial"/>
          <w:i/>
          <w:iCs/>
          <w:sz w:val="22"/>
          <w:szCs w:val="22"/>
          <w:lang w:eastAsia="zh-TW"/>
        </w:rPr>
        <w:t>s fine if you have no experience/past efforts in this area; we are just interested in learning what your group has thought about and tried in the past.)</w:t>
      </w:r>
    </w:p>
    <w:p w14:paraId="1222B748"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r w:rsidRPr="000D5433">
        <w:rPr>
          <w:rFonts w:ascii="Garamond" w:hAnsi="Garamond" w:cs="Arial"/>
          <w:sz w:val="22"/>
          <w:szCs w:val="22"/>
          <w:lang w:eastAsia="zh-TW"/>
        </w:rPr>
        <w:t> </w:t>
      </w:r>
    </w:p>
    <w:p w14:paraId="58DDFBB4"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p>
    <w:p w14:paraId="570E0B38" w14:textId="77777777" w:rsidR="00680C7C" w:rsidRPr="000D5433" w:rsidRDefault="00680C7C" w:rsidP="00680C7C">
      <w:pPr>
        <w:widowControl w:val="0"/>
        <w:autoSpaceDE w:val="0"/>
        <w:autoSpaceDN w:val="0"/>
        <w:adjustRightInd w:val="0"/>
        <w:spacing w:after="0"/>
        <w:ind w:left="230" w:hanging="230"/>
        <w:rPr>
          <w:rFonts w:ascii="Garamond" w:hAnsi="Garamond" w:cs="Arial"/>
          <w:sz w:val="22"/>
          <w:szCs w:val="22"/>
          <w:lang w:eastAsia="zh-TW"/>
        </w:rPr>
      </w:pPr>
    </w:p>
    <w:p w14:paraId="50D15396" w14:textId="77777777" w:rsidR="007C79D4" w:rsidRDefault="007C79D4" w:rsidP="00680C7C">
      <w:pPr>
        <w:widowControl w:val="0"/>
        <w:autoSpaceDE w:val="0"/>
        <w:autoSpaceDN w:val="0"/>
        <w:adjustRightInd w:val="0"/>
        <w:spacing w:after="0"/>
        <w:ind w:left="230" w:hanging="230"/>
        <w:rPr>
          <w:rFonts w:ascii="Garamond" w:hAnsi="Garamond" w:cs="Times"/>
          <w:sz w:val="22"/>
          <w:szCs w:val="22"/>
          <w:lang w:eastAsia="zh-TW"/>
        </w:rPr>
      </w:pPr>
    </w:p>
    <w:p w14:paraId="09807F15" w14:textId="77777777" w:rsidR="000D5433" w:rsidRPr="000D5433" w:rsidRDefault="000D5433" w:rsidP="00680C7C">
      <w:pPr>
        <w:widowControl w:val="0"/>
        <w:autoSpaceDE w:val="0"/>
        <w:autoSpaceDN w:val="0"/>
        <w:adjustRightInd w:val="0"/>
        <w:spacing w:after="0"/>
        <w:ind w:left="230" w:hanging="230"/>
        <w:rPr>
          <w:rFonts w:ascii="Garamond" w:hAnsi="Garamond" w:cs="Times"/>
          <w:sz w:val="22"/>
          <w:szCs w:val="22"/>
          <w:lang w:eastAsia="zh-TW"/>
        </w:rPr>
      </w:pPr>
    </w:p>
    <w:p w14:paraId="2197F716" w14:textId="77777777" w:rsidR="00680C7C" w:rsidRPr="000D5433" w:rsidRDefault="00680C7C" w:rsidP="00680C7C">
      <w:pPr>
        <w:widowControl w:val="0"/>
        <w:autoSpaceDE w:val="0"/>
        <w:autoSpaceDN w:val="0"/>
        <w:adjustRightInd w:val="0"/>
        <w:spacing w:after="0"/>
        <w:ind w:left="230" w:hanging="230"/>
        <w:rPr>
          <w:rFonts w:ascii="Garamond" w:hAnsi="Garamond" w:cs="Times"/>
          <w:sz w:val="22"/>
          <w:szCs w:val="22"/>
          <w:lang w:eastAsia="zh-TW"/>
        </w:rPr>
      </w:pPr>
      <w:r w:rsidRPr="000D5433">
        <w:rPr>
          <w:rFonts w:ascii="Garamond" w:hAnsi="Garamond" w:cs="Arial"/>
          <w:sz w:val="22"/>
          <w:szCs w:val="22"/>
          <w:lang w:eastAsia="zh-TW"/>
        </w:rPr>
        <w:t>5. Why is your VSO interested in participating in GEC?</w:t>
      </w:r>
    </w:p>
    <w:p w14:paraId="5DEED225" w14:textId="77777777" w:rsidR="00680C7C" w:rsidRPr="000D5433" w:rsidRDefault="00680C7C" w:rsidP="00680C7C">
      <w:pPr>
        <w:widowControl w:val="0"/>
        <w:autoSpaceDE w:val="0"/>
        <w:autoSpaceDN w:val="0"/>
        <w:adjustRightInd w:val="0"/>
        <w:spacing w:after="0"/>
        <w:rPr>
          <w:rFonts w:ascii="Garamond" w:hAnsi="Garamond" w:cs="Times"/>
          <w:sz w:val="22"/>
          <w:szCs w:val="22"/>
          <w:lang w:eastAsia="zh-TW"/>
        </w:rPr>
      </w:pPr>
      <w:r w:rsidRPr="000D5433">
        <w:rPr>
          <w:rFonts w:ascii="Garamond" w:hAnsi="Garamond" w:cs="Arial"/>
          <w:sz w:val="22"/>
          <w:szCs w:val="22"/>
          <w:lang w:eastAsia="zh-TW"/>
        </w:rPr>
        <w:t> </w:t>
      </w:r>
    </w:p>
    <w:p w14:paraId="2E00B666"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p>
    <w:p w14:paraId="6C62428A" w14:textId="77777777" w:rsidR="00680C7C" w:rsidRPr="000D5433" w:rsidRDefault="00680C7C" w:rsidP="00680C7C">
      <w:pPr>
        <w:widowControl w:val="0"/>
        <w:autoSpaceDE w:val="0"/>
        <w:autoSpaceDN w:val="0"/>
        <w:adjustRightInd w:val="0"/>
        <w:spacing w:after="0"/>
        <w:rPr>
          <w:rFonts w:ascii="Garamond" w:hAnsi="Garamond" w:cs="Arial"/>
          <w:sz w:val="22"/>
          <w:szCs w:val="22"/>
          <w:lang w:eastAsia="zh-TW"/>
        </w:rPr>
      </w:pPr>
    </w:p>
    <w:p w14:paraId="109FA005" w14:textId="77777777" w:rsidR="00680C7C" w:rsidRDefault="00680C7C" w:rsidP="00680C7C">
      <w:pPr>
        <w:widowControl w:val="0"/>
        <w:autoSpaceDE w:val="0"/>
        <w:autoSpaceDN w:val="0"/>
        <w:adjustRightInd w:val="0"/>
        <w:spacing w:after="0"/>
        <w:rPr>
          <w:rFonts w:ascii="Garamond" w:hAnsi="Garamond" w:cs="Times"/>
          <w:sz w:val="22"/>
          <w:szCs w:val="22"/>
          <w:lang w:eastAsia="zh-TW"/>
        </w:rPr>
      </w:pPr>
    </w:p>
    <w:p w14:paraId="56CAAB45" w14:textId="77777777" w:rsidR="000B46BD" w:rsidRPr="000D5433" w:rsidRDefault="000B46BD" w:rsidP="00680C7C">
      <w:pPr>
        <w:widowControl w:val="0"/>
        <w:autoSpaceDE w:val="0"/>
        <w:autoSpaceDN w:val="0"/>
        <w:adjustRightInd w:val="0"/>
        <w:spacing w:after="0"/>
        <w:rPr>
          <w:rFonts w:ascii="Garamond" w:hAnsi="Garamond" w:cs="Times"/>
          <w:sz w:val="22"/>
          <w:szCs w:val="22"/>
          <w:lang w:eastAsia="zh-TW"/>
        </w:rPr>
      </w:pPr>
    </w:p>
    <w:p w14:paraId="38194C89" w14:textId="77777777" w:rsidR="000D5433" w:rsidRDefault="00ED77BC" w:rsidP="00680C7C">
      <w:pPr>
        <w:widowControl w:val="0"/>
        <w:autoSpaceDE w:val="0"/>
        <w:autoSpaceDN w:val="0"/>
        <w:adjustRightInd w:val="0"/>
        <w:spacing w:after="0"/>
        <w:rPr>
          <w:rFonts w:ascii="Garamond" w:hAnsi="Garamond" w:cs="Arial"/>
          <w:sz w:val="22"/>
          <w:szCs w:val="22"/>
          <w:lang w:eastAsia="zh-TW"/>
        </w:rPr>
      </w:pPr>
      <w:r>
        <w:rPr>
          <w:rFonts w:ascii="Garamond" w:hAnsi="Garamond" w:cs="Arial"/>
          <w:sz w:val="22"/>
          <w:szCs w:val="22"/>
          <w:lang w:eastAsia="zh-TW"/>
        </w:rPr>
        <w:t xml:space="preserve">6. </w:t>
      </w:r>
      <w:r w:rsidR="000B46BD">
        <w:rPr>
          <w:rFonts w:ascii="Garamond" w:hAnsi="Garamond" w:cs="Arial"/>
          <w:sz w:val="22"/>
          <w:szCs w:val="22"/>
          <w:lang w:eastAsia="zh-TW"/>
        </w:rPr>
        <w:t>If your VSO</w:t>
      </w:r>
      <w:r w:rsidR="00974EAE">
        <w:rPr>
          <w:rFonts w:ascii="Garamond" w:hAnsi="Garamond" w:cs="Arial"/>
          <w:sz w:val="22"/>
          <w:szCs w:val="22"/>
          <w:lang w:eastAsia="zh-TW"/>
        </w:rPr>
        <w:t xml:space="preserve"> has a line-item budget for this</w:t>
      </w:r>
      <w:r w:rsidR="000B46BD">
        <w:rPr>
          <w:rFonts w:ascii="Garamond" w:hAnsi="Garamond" w:cs="Arial"/>
          <w:sz w:val="22"/>
          <w:szCs w:val="22"/>
          <w:lang w:eastAsia="zh-TW"/>
        </w:rPr>
        <w:t xml:space="preserve"> event, please email your budget to </w:t>
      </w:r>
      <w:hyperlink r:id="rId8" w:history="1">
        <w:r w:rsidR="000B46BD" w:rsidRPr="00DF6B82">
          <w:rPr>
            <w:rStyle w:val="Hyperlink"/>
            <w:rFonts w:ascii="Garamond" w:hAnsi="Garamond" w:cs="Arial"/>
            <w:sz w:val="22"/>
            <w:szCs w:val="22"/>
            <w:lang w:eastAsia="zh-TW"/>
          </w:rPr>
          <w:t>stanfordgreenevents@gmail.com</w:t>
        </w:r>
      </w:hyperlink>
      <w:r w:rsidR="00C1370C">
        <w:rPr>
          <w:rFonts w:ascii="Garamond" w:hAnsi="Garamond" w:cs="Arial"/>
          <w:sz w:val="22"/>
          <w:szCs w:val="22"/>
          <w:lang w:eastAsia="zh-TW"/>
        </w:rPr>
        <w:t xml:space="preserve"> along with this application</w:t>
      </w:r>
      <w:r w:rsidR="000B46BD">
        <w:rPr>
          <w:rFonts w:ascii="Garamond" w:hAnsi="Garamond" w:cs="Arial"/>
          <w:sz w:val="22"/>
          <w:szCs w:val="22"/>
          <w:lang w:eastAsia="zh-TW"/>
        </w:rPr>
        <w:t>.</w:t>
      </w:r>
    </w:p>
    <w:p w14:paraId="3D99EEC6" w14:textId="77777777" w:rsidR="000D5433" w:rsidRDefault="000D5433" w:rsidP="00680C7C">
      <w:pPr>
        <w:widowControl w:val="0"/>
        <w:autoSpaceDE w:val="0"/>
        <w:autoSpaceDN w:val="0"/>
        <w:adjustRightInd w:val="0"/>
        <w:spacing w:after="0"/>
        <w:rPr>
          <w:rFonts w:ascii="Garamond" w:hAnsi="Garamond" w:cs="Arial"/>
          <w:sz w:val="22"/>
          <w:szCs w:val="22"/>
          <w:lang w:eastAsia="zh-TW"/>
        </w:rPr>
      </w:pPr>
    </w:p>
    <w:p w14:paraId="5569F4F3" w14:textId="77777777" w:rsidR="00680C7C" w:rsidRPr="000D5433" w:rsidRDefault="00680C7C" w:rsidP="00680C7C">
      <w:pPr>
        <w:widowControl w:val="0"/>
        <w:autoSpaceDE w:val="0"/>
        <w:autoSpaceDN w:val="0"/>
        <w:adjustRightInd w:val="0"/>
        <w:spacing w:after="0"/>
        <w:jc w:val="center"/>
        <w:rPr>
          <w:rFonts w:ascii="Garamond" w:hAnsi="Garamond"/>
          <w:color w:val="339966"/>
          <w:sz w:val="22"/>
          <w:szCs w:val="22"/>
        </w:rPr>
      </w:pPr>
      <w:r w:rsidRPr="000D5433">
        <w:rPr>
          <w:rFonts w:ascii="Garamond" w:hAnsi="Garamond" w:cs="Arial"/>
          <w:b/>
          <w:bCs/>
          <w:color w:val="339966"/>
          <w:sz w:val="22"/>
          <w:szCs w:val="22"/>
          <w:lang w:eastAsia="zh-TW"/>
        </w:rPr>
        <w:t xml:space="preserve">Thank you </w:t>
      </w:r>
      <w:r w:rsidR="00D065AC">
        <w:rPr>
          <w:rFonts w:ascii="Garamond" w:hAnsi="Garamond" w:cs="Arial"/>
          <w:b/>
          <w:bCs/>
          <w:color w:val="339966"/>
          <w:sz w:val="22"/>
          <w:szCs w:val="22"/>
          <w:lang w:eastAsia="zh-TW"/>
        </w:rPr>
        <w:t xml:space="preserve">for your VSO’s interest in </w:t>
      </w:r>
      <w:r w:rsidRPr="000D5433">
        <w:rPr>
          <w:rFonts w:ascii="Garamond" w:hAnsi="Garamond" w:cs="Arial"/>
          <w:b/>
          <w:bCs/>
          <w:color w:val="339966"/>
          <w:sz w:val="22"/>
          <w:szCs w:val="22"/>
          <w:lang w:eastAsia="zh-TW"/>
        </w:rPr>
        <w:t>Green Events Consulting</w:t>
      </w:r>
      <w:r w:rsidR="00761213" w:rsidRPr="000D5433">
        <w:rPr>
          <w:rFonts w:ascii="Garamond" w:hAnsi="Garamond" w:cs="Arial"/>
          <w:b/>
          <w:bCs/>
          <w:color w:val="339966"/>
          <w:sz w:val="22"/>
          <w:szCs w:val="22"/>
          <w:lang w:eastAsia="zh-TW"/>
        </w:rPr>
        <w:t>!</w:t>
      </w:r>
    </w:p>
    <w:sectPr w:rsidR="00680C7C" w:rsidRPr="000D5433" w:rsidSect="007C4E8A">
      <w:headerReference w:type="default" r:id="rId9"/>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EDE6" w14:textId="77777777" w:rsidR="00000000" w:rsidRDefault="008823D4">
      <w:pPr>
        <w:spacing w:after="0"/>
      </w:pPr>
      <w:r>
        <w:separator/>
      </w:r>
    </w:p>
  </w:endnote>
  <w:endnote w:type="continuationSeparator" w:id="0">
    <w:p w14:paraId="5144076F" w14:textId="77777777" w:rsidR="00000000" w:rsidRDefault="00882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儷黑 Pro">
    <w:charset w:val="51"/>
    <w:family w:val="auto"/>
    <w:pitch w:val="variable"/>
    <w:sig w:usb0="80000001" w:usb1="28091800" w:usb2="00000016" w:usb3="00000000" w:csb0="001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6F201" w14:textId="77777777" w:rsidR="00000000" w:rsidRDefault="008823D4">
      <w:pPr>
        <w:spacing w:after="0"/>
      </w:pPr>
      <w:r>
        <w:separator/>
      </w:r>
    </w:p>
  </w:footnote>
  <w:footnote w:type="continuationSeparator" w:id="0">
    <w:p w14:paraId="612F8BFF" w14:textId="77777777" w:rsidR="00000000" w:rsidRDefault="008823D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DCCF" w14:textId="77777777" w:rsidR="00974EAE" w:rsidRPr="007C4E8A" w:rsidRDefault="00974EAE" w:rsidP="007C4E8A">
    <w:pPr>
      <w:pStyle w:val="Header"/>
      <w:ind w:right="800"/>
      <w:rPr>
        <w:rFonts w:ascii="Arial" w:hAnsi="Arial" w:cs="Arial"/>
        <w:b/>
        <w:bCs/>
        <w:sz w:val="40"/>
        <w:szCs w:val="3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6C4DDA"/>
    <w:lvl w:ilvl="0" w:tplc="F342E0D0">
      <w:start w:val="1"/>
      <w:numFmt w:val="decimal"/>
      <w:lvlText w:val="%1."/>
      <w:lvlJc w:val="right"/>
      <w:rPr>
        <w:rFonts w:ascii="Arial" w:eastAsia="Cambria" w:hAnsi="Arial" w:cs="Cambria"/>
      </w:rPr>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62194A"/>
    <w:multiLevelType w:val="hybridMultilevel"/>
    <w:tmpl w:val="D2A81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B250E"/>
    <w:multiLevelType w:val="hybridMultilevel"/>
    <w:tmpl w:val="6636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435F3"/>
    <w:multiLevelType w:val="hybridMultilevel"/>
    <w:tmpl w:val="0D025DA8"/>
    <w:lvl w:ilvl="0" w:tplc="B9DA86A6">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464811"/>
    <w:multiLevelType w:val="hybridMultilevel"/>
    <w:tmpl w:val="FF306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8A6C93"/>
    <w:multiLevelType w:val="hybridMultilevel"/>
    <w:tmpl w:val="9DC05346"/>
    <w:lvl w:ilvl="0" w:tplc="36085F32">
      <w:start w:val="4"/>
      <w:numFmt w:val="bullet"/>
      <w:lvlText w:val="-"/>
      <w:lvlJc w:val="left"/>
      <w:pPr>
        <w:tabs>
          <w:tab w:val="num" w:pos="1080"/>
        </w:tabs>
        <w:ind w:left="1080" w:hanging="360"/>
      </w:pPr>
      <w:rPr>
        <w:rFonts w:ascii="Garamond" w:eastAsia="Cambria" w:hAnsi="Garamond"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AC"/>
    <w:rsid w:val="0003295F"/>
    <w:rsid w:val="00045301"/>
    <w:rsid w:val="00053786"/>
    <w:rsid w:val="000A78A2"/>
    <w:rsid w:val="000B46BD"/>
    <w:rsid w:val="000C08E5"/>
    <w:rsid w:val="000D5433"/>
    <w:rsid w:val="001F7862"/>
    <w:rsid w:val="0027720C"/>
    <w:rsid w:val="00314231"/>
    <w:rsid w:val="003A344D"/>
    <w:rsid w:val="00521E74"/>
    <w:rsid w:val="00573C88"/>
    <w:rsid w:val="005F665B"/>
    <w:rsid w:val="00616456"/>
    <w:rsid w:val="0062636D"/>
    <w:rsid w:val="00653F2E"/>
    <w:rsid w:val="006617AF"/>
    <w:rsid w:val="00680C7C"/>
    <w:rsid w:val="00685B54"/>
    <w:rsid w:val="006A4F6F"/>
    <w:rsid w:val="007102C7"/>
    <w:rsid w:val="007313A7"/>
    <w:rsid w:val="00756726"/>
    <w:rsid w:val="00761213"/>
    <w:rsid w:val="00763044"/>
    <w:rsid w:val="0079612D"/>
    <w:rsid w:val="007C1204"/>
    <w:rsid w:val="007C4E8A"/>
    <w:rsid w:val="007C79D4"/>
    <w:rsid w:val="0081472C"/>
    <w:rsid w:val="00847021"/>
    <w:rsid w:val="008757EC"/>
    <w:rsid w:val="00877A26"/>
    <w:rsid w:val="008823D4"/>
    <w:rsid w:val="00920456"/>
    <w:rsid w:val="00935A1A"/>
    <w:rsid w:val="00974EAE"/>
    <w:rsid w:val="00A119DE"/>
    <w:rsid w:val="00A558F7"/>
    <w:rsid w:val="00AE0543"/>
    <w:rsid w:val="00B25920"/>
    <w:rsid w:val="00B37351"/>
    <w:rsid w:val="00B65C9F"/>
    <w:rsid w:val="00BA1E9C"/>
    <w:rsid w:val="00C1370C"/>
    <w:rsid w:val="00C84D53"/>
    <w:rsid w:val="00C92D3D"/>
    <w:rsid w:val="00CA6EE1"/>
    <w:rsid w:val="00CE768B"/>
    <w:rsid w:val="00D065AC"/>
    <w:rsid w:val="00D86D91"/>
    <w:rsid w:val="00D90ACF"/>
    <w:rsid w:val="00DA1334"/>
    <w:rsid w:val="00DA3A8C"/>
    <w:rsid w:val="00E6541B"/>
    <w:rsid w:val="00ED77BC"/>
    <w:rsid w:val="00EF515B"/>
    <w:rsid w:val="00F4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811E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2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52BF9"/>
    <w:pPr>
      <w:tabs>
        <w:tab w:val="center" w:pos="4153"/>
        <w:tab w:val="right" w:pos="8306"/>
      </w:tabs>
      <w:spacing w:after="0"/>
    </w:pPr>
  </w:style>
  <w:style w:type="character" w:customStyle="1" w:styleId="HeaderChar">
    <w:name w:val="Header Char"/>
    <w:basedOn w:val="DefaultParagraphFont"/>
    <w:link w:val="Header"/>
    <w:uiPriority w:val="99"/>
    <w:semiHidden/>
    <w:rsid w:val="00E52BF9"/>
  </w:style>
  <w:style w:type="paragraph" w:styleId="Footer">
    <w:name w:val="footer"/>
    <w:basedOn w:val="Normal"/>
    <w:link w:val="FooterChar"/>
    <w:uiPriority w:val="99"/>
    <w:semiHidden/>
    <w:unhideWhenUsed/>
    <w:rsid w:val="00E52BF9"/>
    <w:pPr>
      <w:tabs>
        <w:tab w:val="center" w:pos="4153"/>
        <w:tab w:val="right" w:pos="8306"/>
      </w:tabs>
      <w:spacing w:after="0"/>
    </w:pPr>
  </w:style>
  <w:style w:type="character" w:customStyle="1" w:styleId="FooterChar">
    <w:name w:val="Footer Char"/>
    <w:basedOn w:val="DefaultParagraphFont"/>
    <w:link w:val="Footer"/>
    <w:uiPriority w:val="99"/>
    <w:semiHidden/>
    <w:rsid w:val="00E52BF9"/>
  </w:style>
  <w:style w:type="paragraph" w:styleId="ListParagraph">
    <w:name w:val="List Paragraph"/>
    <w:basedOn w:val="Normal"/>
    <w:uiPriority w:val="34"/>
    <w:qFormat/>
    <w:rsid w:val="00A50615"/>
    <w:pPr>
      <w:ind w:left="720"/>
      <w:contextualSpacing/>
    </w:pPr>
  </w:style>
  <w:style w:type="character" w:styleId="Hyperlink">
    <w:name w:val="Hyperlink"/>
    <w:basedOn w:val="DefaultParagraphFont"/>
    <w:uiPriority w:val="99"/>
    <w:semiHidden/>
    <w:unhideWhenUsed/>
    <w:rsid w:val="00642EC8"/>
    <w:rPr>
      <w:color w:val="0000FF"/>
      <w:u w:val="single"/>
    </w:rPr>
  </w:style>
  <w:style w:type="character" w:styleId="FollowedHyperlink">
    <w:name w:val="FollowedHyperlink"/>
    <w:basedOn w:val="DefaultParagraphFont"/>
    <w:uiPriority w:val="99"/>
    <w:semiHidden/>
    <w:unhideWhenUsed/>
    <w:rsid w:val="00642EC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2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52BF9"/>
    <w:pPr>
      <w:tabs>
        <w:tab w:val="center" w:pos="4153"/>
        <w:tab w:val="right" w:pos="8306"/>
      </w:tabs>
      <w:spacing w:after="0"/>
    </w:pPr>
  </w:style>
  <w:style w:type="character" w:customStyle="1" w:styleId="HeaderChar">
    <w:name w:val="Header Char"/>
    <w:basedOn w:val="DefaultParagraphFont"/>
    <w:link w:val="Header"/>
    <w:uiPriority w:val="99"/>
    <w:semiHidden/>
    <w:rsid w:val="00E52BF9"/>
  </w:style>
  <w:style w:type="paragraph" w:styleId="Footer">
    <w:name w:val="footer"/>
    <w:basedOn w:val="Normal"/>
    <w:link w:val="FooterChar"/>
    <w:uiPriority w:val="99"/>
    <w:semiHidden/>
    <w:unhideWhenUsed/>
    <w:rsid w:val="00E52BF9"/>
    <w:pPr>
      <w:tabs>
        <w:tab w:val="center" w:pos="4153"/>
        <w:tab w:val="right" w:pos="8306"/>
      </w:tabs>
      <w:spacing w:after="0"/>
    </w:pPr>
  </w:style>
  <w:style w:type="character" w:customStyle="1" w:styleId="FooterChar">
    <w:name w:val="Footer Char"/>
    <w:basedOn w:val="DefaultParagraphFont"/>
    <w:link w:val="Footer"/>
    <w:uiPriority w:val="99"/>
    <w:semiHidden/>
    <w:rsid w:val="00E52BF9"/>
  </w:style>
  <w:style w:type="paragraph" w:styleId="ListParagraph">
    <w:name w:val="List Paragraph"/>
    <w:basedOn w:val="Normal"/>
    <w:uiPriority w:val="34"/>
    <w:qFormat/>
    <w:rsid w:val="00A50615"/>
    <w:pPr>
      <w:ind w:left="720"/>
      <w:contextualSpacing/>
    </w:pPr>
  </w:style>
  <w:style w:type="character" w:styleId="Hyperlink">
    <w:name w:val="Hyperlink"/>
    <w:basedOn w:val="DefaultParagraphFont"/>
    <w:uiPriority w:val="99"/>
    <w:semiHidden/>
    <w:unhideWhenUsed/>
    <w:rsid w:val="00642EC8"/>
    <w:rPr>
      <w:color w:val="0000FF"/>
      <w:u w:val="single"/>
    </w:rPr>
  </w:style>
  <w:style w:type="character" w:styleId="FollowedHyperlink">
    <w:name w:val="FollowedHyperlink"/>
    <w:basedOn w:val="DefaultParagraphFont"/>
    <w:uiPriority w:val="99"/>
    <w:semiHidden/>
    <w:unhideWhenUsed/>
    <w:rsid w:val="00642E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6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nfordgreenevents@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812</Words>
  <Characters>4630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Green Events Consulting </vt:lpstr>
    </vt:vector>
  </TitlesOfParts>
  <Company/>
  <LinksUpToDate>false</LinksUpToDate>
  <CharactersWithSpaces>5432</CharactersWithSpaces>
  <SharedDoc>false</SharedDoc>
  <HLinks>
    <vt:vector size="6" baseType="variant">
      <vt:variant>
        <vt:i4>458813</vt:i4>
      </vt:variant>
      <vt:variant>
        <vt:i4>0</vt:i4>
      </vt:variant>
      <vt:variant>
        <vt:i4>0</vt:i4>
      </vt:variant>
      <vt:variant>
        <vt:i4>5</vt:i4>
      </vt:variant>
      <vt:variant>
        <vt:lpwstr>mailto:stanfordgreenevents@gmail.com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Events Consulting </dc:title>
  <dc:subject/>
  <dc:creator>Vincent Chen</dc:creator>
  <cp:keywords/>
  <cp:lastModifiedBy>Susie Choi</cp:lastModifiedBy>
  <cp:revision>9</cp:revision>
  <dcterms:created xsi:type="dcterms:W3CDTF">2012-02-28T00:06:00Z</dcterms:created>
  <dcterms:modified xsi:type="dcterms:W3CDTF">2012-02-28T00:25:00Z</dcterms:modified>
</cp:coreProperties>
</file>